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105" w14:textId="77777777" w:rsidR="00841B1A" w:rsidRDefault="00841B1A" w:rsidP="00841B1A">
      <w:pPr>
        <w:autoSpaceDE w:val="0"/>
        <w:autoSpaceDN w:val="0"/>
        <w:adjustRightInd w:val="0"/>
        <w:jc w:val="center"/>
        <w:rPr>
          <w:rFonts w:ascii="CGTimes,Bold" w:hAnsi="CGTimes,Bold" w:cs="CGTimes,Bold"/>
          <w:b/>
          <w:bCs/>
          <w:color w:val="000000"/>
          <w:sz w:val="28"/>
          <w:szCs w:val="28"/>
        </w:rPr>
      </w:pPr>
      <w:r>
        <w:rPr>
          <w:rFonts w:ascii="CGTimes,Bold" w:hAnsi="CGTimes,Bold" w:cs="CGTimes,Bold"/>
          <w:b/>
          <w:bCs/>
          <w:color w:val="000000"/>
          <w:sz w:val="28"/>
          <w:szCs w:val="28"/>
        </w:rPr>
        <w:t>WELLNESS PROGRAM</w:t>
      </w:r>
    </w:p>
    <w:p w14:paraId="4253CDD8" w14:textId="77777777" w:rsidR="00841B1A" w:rsidRDefault="00841B1A" w:rsidP="00841B1A">
      <w:pPr>
        <w:autoSpaceDE w:val="0"/>
        <w:autoSpaceDN w:val="0"/>
        <w:adjustRightInd w:val="0"/>
        <w:jc w:val="center"/>
        <w:rPr>
          <w:rFonts w:ascii="CGTimes,Bold" w:hAnsi="CGTimes,Bold" w:cs="CGTimes,Bold"/>
          <w:b/>
          <w:bCs/>
          <w:color w:val="000000"/>
          <w:sz w:val="28"/>
          <w:szCs w:val="28"/>
        </w:rPr>
      </w:pPr>
      <w:r>
        <w:rPr>
          <w:rFonts w:ascii="CGTimes,Bold" w:hAnsi="CGTimes,Bold" w:cs="CGTimes,Bold"/>
          <w:b/>
          <w:bCs/>
          <w:color w:val="000000"/>
          <w:sz w:val="28"/>
          <w:szCs w:val="28"/>
        </w:rPr>
        <w:t>Wellness Procedure</w:t>
      </w:r>
    </w:p>
    <w:p w14:paraId="240CA938" w14:textId="3A86F0B5" w:rsidR="00841B1A" w:rsidRDefault="1AA3A2FD" w:rsidP="00841B1A">
      <w:pPr>
        <w:jc w:val="center"/>
        <w:rPr>
          <w:rFonts w:ascii="CGTimes,Bold" w:hAnsi="CGTimes,Bold" w:cs="CGTimes,Bold"/>
          <w:b/>
          <w:bCs/>
          <w:color w:val="000000"/>
          <w:sz w:val="28"/>
          <w:szCs w:val="28"/>
        </w:rPr>
      </w:pPr>
      <w:r w:rsidRPr="1AA3A2FD">
        <w:rPr>
          <w:rFonts w:ascii="CGTimes,Bold" w:hAnsi="CGTimes,Bold" w:cs="CGTimes,Bold"/>
          <w:b/>
          <w:bCs/>
          <w:color w:val="000000" w:themeColor="text1"/>
          <w:sz w:val="28"/>
          <w:szCs w:val="28"/>
        </w:rPr>
        <w:t>2023-2024 Progress Report</w:t>
      </w:r>
    </w:p>
    <w:p w14:paraId="14C48357" w14:textId="77777777" w:rsidR="00841B1A" w:rsidRDefault="00841B1A" w:rsidP="00841B1A">
      <w:pPr>
        <w:jc w:val="center"/>
        <w:rPr>
          <w:rFonts w:ascii="CGTimes,Bold" w:hAnsi="CGTimes,Bold" w:cs="CGTimes,Bold"/>
          <w:b/>
          <w:bCs/>
          <w:color w:val="000000"/>
          <w:sz w:val="28"/>
          <w:szCs w:val="28"/>
        </w:rPr>
      </w:pPr>
    </w:p>
    <w:p w14:paraId="51EF6AB5" w14:textId="77777777" w:rsidR="00841B1A" w:rsidRDefault="000347A0" w:rsidP="00841B1A">
      <w:pPr>
        <w:autoSpaceDE w:val="0"/>
        <w:autoSpaceDN w:val="0"/>
        <w:adjustRightInd w:val="0"/>
        <w:rPr>
          <w:color w:val="000000"/>
        </w:rPr>
      </w:pPr>
      <w:r>
        <w:rPr>
          <w:color w:val="000000"/>
        </w:rPr>
        <w:t xml:space="preserve">SCHOOL/CENTER NAME: </w:t>
      </w:r>
      <w:r w:rsidR="00841B1A">
        <w:rPr>
          <w:color w:val="000000"/>
        </w:rPr>
        <w:t>___</w:t>
      </w:r>
      <w:r w:rsidR="00F510B8" w:rsidRPr="001F32EA">
        <w:rPr>
          <w:color w:val="000000"/>
          <w:u w:val="single"/>
        </w:rPr>
        <w:t xml:space="preserve">Bishop Hogan Memorial </w:t>
      </w:r>
      <w:r w:rsidR="001F32EA" w:rsidRPr="001F32EA">
        <w:rPr>
          <w:color w:val="000000"/>
          <w:u w:val="single"/>
        </w:rPr>
        <w:t>Sc</w:t>
      </w:r>
      <w:r w:rsidR="00F510B8" w:rsidRPr="001F32EA">
        <w:rPr>
          <w:color w:val="000000"/>
          <w:u w:val="single"/>
        </w:rPr>
        <w:t>hool</w:t>
      </w:r>
      <w:r w:rsidR="00841B1A" w:rsidRPr="001F32EA">
        <w:rPr>
          <w:color w:val="000000"/>
          <w:u w:val="single"/>
        </w:rPr>
        <w:t>_____________</w:t>
      </w:r>
    </w:p>
    <w:p w14:paraId="68DD943E" w14:textId="267D2093" w:rsidR="00841B1A" w:rsidRDefault="1AA3A2FD" w:rsidP="1AA3A2FD">
      <w:pPr>
        <w:autoSpaceDE w:val="0"/>
        <w:autoSpaceDN w:val="0"/>
        <w:adjustRightInd w:val="0"/>
        <w:rPr>
          <w:rFonts w:ascii="CGTimes,Bold" w:hAnsi="CGTimes,Bold" w:cs="CGTimes,Bold"/>
          <w:color w:val="000000"/>
          <w:u w:val="single"/>
        </w:rPr>
      </w:pPr>
      <w:r w:rsidRPr="1AA3A2FD">
        <w:rPr>
          <w:rFonts w:ascii="CGTimes,Bold" w:hAnsi="CGTimes,Bold" w:cs="CGTimes,Bold"/>
          <w:color w:val="000000" w:themeColor="text1"/>
        </w:rPr>
        <w:t xml:space="preserve">DATE COMPLETED: </w:t>
      </w:r>
      <w:r w:rsidRPr="1AA3A2FD">
        <w:rPr>
          <w:rFonts w:ascii="CGTimes,Bold" w:hAnsi="CGTimes,Bold" w:cs="CGTimes,Bold"/>
          <w:color w:val="000000" w:themeColor="text1"/>
          <w:u w:val="single"/>
        </w:rPr>
        <w:t>_September 18, 2023</w:t>
      </w:r>
    </w:p>
    <w:p w14:paraId="178CFD58" w14:textId="77777777" w:rsidR="00841B1A" w:rsidRDefault="00841B1A" w:rsidP="00841B1A">
      <w:pPr>
        <w:autoSpaceDE w:val="0"/>
        <w:autoSpaceDN w:val="0"/>
        <w:adjustRightInd w:val="0"/>
        <w:rPr>
          <w:rFonts w:ascii="CGTimes,Bold" w:hAnsi="CGTimes,Bold" w:cs="CGTimes,Bold"/>
          <w:bCs/>
          <w:color w:val="000000"/>
          <w:szCs w:val="28"/>
        </w:rPr>
      </w:pPr>
    </w:p>
    <w:p w14:paraId="16DFE540" w14:textId="77777777" w:rsidR="00841B1A" w:rsidRDefault="00841B1A" w:rsidP="00841B1A">
      <w:pPr>
        <w:autoSpaceDE w:val="0"/>
        <w:autoSpaceDN w:val="0"/>
        <w:adjustRightInd w:val="0"/>
        <w:rPr>
          <w:rFonts w:ascii="CGTimes,Bold" w:hAnsi="CGTimes,Bold" w:cs="CGTimes,Bold"/>
          <w:bCs/>
          <w:color w:val="000000"/>
          <w:szCs w:val="28"/>
        </w:rPr>
      </w:pPr>
      <w:r>
        <w:rPr>
          <w:rFonts w:ascii="CGTimes,Bold" w:hAnsi="CGTimes,Bold" w:cs="CGTimes,Bold"/>
          <w:bCs/>
          <w:color w:val="000000"/>
          <w:szCs w:val="28"/>
        </w:rPr>
        <w:t>Name of wellness coordinator: __</w:t>
      </w:r>
      <w:r w:rsidR="00A22736">
        <w:rPr>
          <w:rFonts w:ascii="CGTimes,Bold" w:hAnsi="CGTimes,Bold" w:cs="CGTimes,Bold"/>
          <w:bCs/>
          <w:color w:val="000000"/>
          <w:szCs w:val="28"/>
          <w:u w:val="single"/>
        </w:rPr>
        <w:t>Pam Brobst</w:t>
      </w:r>
    </w:p>
    <w:p w14:paraId="266A7848" w14:textId="77777777" w:rsidR="00841B1A" w:rsidRDefault="00841B1A" w:rsidP="00841B1A">
      <w:pPr>
        <w:autoSpaceDE w:val="0"/>
        <w:autoSpaceDN w:val="0"/>
        <w:adjustRightInd w:val="0"/>
        <w:rPr>
          <w:rFonts w:ascii="CGTimes,Bold" w:hAnsi="CGTimes,Bold" w:cs="CGTimes,Bold"/>
          <w:bCs/>
          <w:color w:val="000000"/>
          <w:szCs w:val="28"/>
        </w:rPr>
      </w:pPr>
    </w:p>
    <w:p w14:paraId="3DE6FCF1" w14:textId="708B1388" w:rsidR="00841B1A" w:rsidRDefault="1AA3A2FD" w:rsidP="1AA3A2FD">
      <w:pPr>
        <w:autoSpaceDE w:val="0"/>
        <w:autoSpaceDN w:val="0"/>
        <w:adjustRightInd w:val="0"/>
        <w:rPr>
          <w:rFonts w:ascii="CGTimes,Bold" w:hAnsi="CGTimes,Bold" w:cs="CGTimes,Bold"/>
          <w:color w:val="000000"/>
        </w:rPr>
      </w:pPr>
      <w:r w:rsidRPr="1AA3A2FD">
        <w:rPr>
          <w:rFonts w:ascii="CGTimes,Bold" w:hAnsi="CGTimes,Bold" w:cs="CGTimes,Bold"/>
          <w:color w:val="000000" w:themeColor="text1"/>
        </w:rPr>
        <w:t xml:space="preserve">Wellness committee members: </w:t>
      </w:r>
      <w:r w:rsidRPr="1AA3A2FD">
        <w:rPr>
          <w:rFonts w:ascii="CGTimes,Bold" w:hAnsi="CGTimes,Bold" w:cs="CGTimes,Bold"/>
          <w:color w:val="000000" w:themeColor="text1"/>
          <w:u w:val="single"/>
        </w:rPr>
        <w:t xml:space="preserve">Carol McCloud, Joyce Blattner, Julie </w:t>
      </w:r>
      <w:proofErr w:type="spellStart"/>
      <w:r w:rsidRPr="1AA3A2FD">
        <w:rPr>
          <w:rFonts w:ascii="CGTimes,Bold" w:hAnsi="CGTimes,Bold" w:cs="CGTimes,Bold"/>
          <w:color w:val="000000" w:themeColor="text1"/>
          <w:u w:val="single"/>
        </w:rPr>
        <w:t>Chastiain</w:t>
      </w:r>
      <w:proofErr w:type="spellEnd"/>
      <w:r w:rsidRPr="1AA3A2FD">
        <w:rPr>
          <w:rFonts w:ascii="CGTimes,Bold" w:hAnsi="CGTimes,Bold" w:cs="CGTimes,Bold"/>
          <w:color w:val="000000" w:themeColor="text1"/>
          <w:u w:val="single"/>
        </w:rPr>
        <w:t>, Sami Lauhoff, Kathy Carlton</w:t>
      </w:r>
    </w:p>
    <w:p w14:paraId="61828CE7" w14:textId="77777777" w:rsidR="00841B1A" w:rsidRDefault="00841B1A" w:rsidP="00841B1A">
      <w:pPr>
        <w:autoSpaceDE w:val="0"/>
        <w:autoSpaceDN w:val="0"/>
        <w:adjustRightInd w:val="0"/>
        <w:rPr>
          <w:rFonts w:ascii="CGTimes,Bold" w:hAnsi="CGTimes,Bold" w:cs="CGTimes,Bold"/>
          <w:bCs/>
          <w:color w:val="000000"/>
          <w:szCs w:val="28"/>
        </w:rPr>
      </w:pPr>
    </w:p>
    <w:p w14:paraId="70D91280" w14:textId="2A327E8F" w:rsidR="00806233" w:rsidRDefault="1AA3A2FD" w:rsidP="1AA3A2FD">
      <w:r>
        <w:t xml:space="preserve">  The following is a copy of the Diocesan Wellness Procedure progress report including Tobacco Use Prevention.  Your wellness committee should evaluate how well your school/center has implemented each area of the procedure.  To help with evaluation, the following progress report should be completed and e-mailed to </w:t>
      </w:r>
      <w:r w:rsidRPr="1AA3A2FD">
        <w:rPr>
          <w:color w:val="0000FF"/>
          <w:u w:val="single"/>
        </w:rPr>
        <w:t>gremli</w:t>
      </w:r>
      <w:hyperlink r:id="rId8">
        <w:r w:rsidRPr="1AA3A2FD">
          <w:rPr>
            <w:rStyle w:val="Hyperlink"/>
          </w:rPr>
          <w:t>@diocesekcsj.org</w:t>
        </w:r>
      </w:hyperlink>
      <w:r>
        <w:t xml:space="preserve">. </w:t>
      </w:r>
    </w:p>
    <w:p w14:paraId="52A7B64E" w14:textId="77777777" w:rsidR="00806233" w:rsidRDefault="00806233" w:rsidP="009275CE">
      <w:pPr>
        <w:jc w:val="both"/>
      </w:pPr>
    </w:p>
    <w:p w14:paraId="0709A748" w14:textId="77777777" w:rsidR="00806233" w:rsidRDefault="00806233" w:rsidP="009275CE">
      <w:pPr>
        <w:jc w:val="both"/>
      </w:pPr>
      <w:r>
        <w:t xml:space="preserve">Directions: </w:t>
      </w:r>
    </w:p>
    <w:p w14:paraId="18631993" w14:textId="77777777" w:rsidR="00806233" w:rsidRDefault="00806233" w:rsidP="009275CE">
      <w:pPr>
        <w:jc w:val="both"/>
      </w:pPr>
    </w:p>
    <w:p w14:paraId="2CD8DA85" w14:textId="77777777" w:rsidR="004D2DDA" w:rsidRDefault="004D2DDA" w:rsidP="009275CE">
      <w:pPr>
        <w:numPr>
          <w:ilvl w:val="0"/>
          <w:numId w:val="47"/>
        </w:numPr>
        <w:jc w:val="both"/>
      </w:pPr>
      <w:r>
        <w:t xml:space="preserve">Download this report and </w:t>
      </w:r>
      <w:proofErr w:type="gramStart"/>
      <w:r>
        <w:t>save</w:t>
      </w:r>
      <w:proofErr w:type="gramEnd"/>
      <w:r>
        <w:t xml:space="preserve"> to a W</w:t>
      </w:r>
      <w:r w:rsidR="006A2B44">
        <w:t>ORD</w:t>
      </w:r>
      <w:r>
        <w:t xml:space="preserve"> document.</w:t>
      </w:r>
    </w:p>
    <w:p w14:paraId="1643EA0C" w14:textId="77777777" w:rsidR="004D2DDA" w:rsidRDefault="004D2DDA" w:rsidP="009275CE">
      <w:pPr>
        <w:jc w:val="both"/>
      </w:pPr>
    </w:p>
    <w:p w14:paraId="46769E02" w14:textId="77777777" w:rsidR="00841B1A" w:rsidRDefault="00806233" w:rsidP="009275CE">
      <w:pPr>
        <w:numPr>
          <w:ilvl w:val="0"/>
          <w:numId w:val="47"/>
        </w:numPr>
        <w:jc w:val="both"/>
      </w:pPr>
      <w:r>
        <w:t>R</w:t>
      </w:r>
      <w:r w:rsidR="00841B1A">
        <w:t xml:space="preserve">eview each section for your school/center’s compliance to the diocesan procedure. </w:t>
      </w:r>
      <w:r w:rsidR="00B526EE">
        <w:t xml:space="preserve"> </w:t>
      </w:r>
      <w:r w:rsidR="00A47528">
        <w:t>A</w:t>
      </w:r>
      <w:r w:rsidR="00841B1A">
        <w:t xml:space="preserve">ssess how well your school/center complies with the procedure and mark the appropriate box.  In some cases, the procedure will not be applicable to your location. For example, your site may not provide </w:t>
      </w:r>
      <w:r w:rsidR="004F261B">
        <w:t xml:space="preserve">à </w:t>
      </w:r>
      <w:r w:rsidR="00841B1A">
        <w:t>la carte lunch items or have vending machines. Please mark the N/A box.</w:t>
      </w:r>
    </w:p>
    <w:p w14:paraId="4F988FC9" w14:textId="77777777" w:rsidR="00A47528" w:rsidRDefault="00A47528" w:rsidP="009275CE">
      <w:pPr>
        <w:jc w:val="both"/>
      </w:pPr>
    </w:p>
    <w:p w14:paraId="2AD102CA" w14:textId="77777777" w:rsidR="004F261B" w:rsidRDefault="00806233" w:rsidP="009275CE">
      <w:pPr>
        <w:numPr>
          <w:ilvl w:val="0"/>
          <w:numId w:val="47"/>
        </w:numPr>
        <w:jc w:val="both"/>
      </w:pPr>
      <w:r>
        <w:t>I</w:t>
      </w:r>
      <w:r w:rsidR="004F261B">
        <w:t>n the activitie</w:t>
      </w:r>
      <w:r>
        <w:t xml:space="preserve">s portion, list </w:t>
      </w:r>
      <w:r w:rsidR="004F261B">
        <w:t xml:space="preserve">a sampling of actions </w:t>
      </w:r>
      <w:proofErr w:type="gramStart"/>
      <w:r w:rsidR="004F261B">
        <w:t>taking</w:t>
      </w:r>
      <w:proofErr w:type="gramEnd"/>
      <w:r w:rsidR="004F261B">
        <w:t xml:space="preserve"> during the year to reach the procedure goals.</w:t>
      </w:r>
      <w:r w:rsidR="00B526EE">
        <w:t xml:space="preserve"> </w:t>
      </w:r>
      <w:r>
        <w:t>L</w:t>
      </w:r>
      <w:r w:rsidR="004F261B">
        <w:t>ist barriers to reaching the procedure goals</w:t>
      </w:r>
      <w:r w:rsidR="00B24F9F">
        <w:t xml:space="preserve"> and plan for next year</w:t>
      </w:r>
      <w:r w:rsidR="004F261B">
        <w:t>.</w:t>
      </w:r>
    </w:p>
    <w:p w14:paraId="2F64C105" w14:textId="77777777" w:rsidR="00A47528" w:rsidRDefault="00A47528" w:rsidP="009275CE">
      <w:pPr>
        <w:jc w:val="both"/>
      </w:pPr>
    </w:p>
    <w:p w14:paraId="474DBB27" w14:textId="63F2235D" w:rsidR="00B92B6E" w:rsidRDefault="00B92B6E" w:rsidP="00B92B6E">
      <w:pPr>
        <w:numPr>
          <w:ilvl w:val="0"/>
          <w:numId w:val="47"/>
        </w:numPr>
        <w:jc w:val="both"/>
      </w:pPr>
      <w:r>
        <w:t xml:space="preserve">Whether or not your school has completed all areas, provide a “brief plan for next year” to meet the </w:t>
      </w:r>
      <w:r w:rsidR="00987E3E">
        <w:t>202</w:t>
      </w:r>
      <w:r w:rsidR="00EA08BB">
        <w:t>2</w:t>
      </w:r>
      <w:r w:rsidR="00A31739">
        <w:t>-20</w:t>
      </w:r>
      <w:r w:rsidR="008E2CF2">
        <w:t>2</w:t>
      </w:r>
      <w:r w:rsidR="00EA08BB">
        <w:t>3</w:t>
      </w:r>
      <w:r w:rsidR="0015454A">
        <w:t xml:space="preserve"> federal nutrition standards listed</w:t>
      </w:r>
      <w:r>
        <w:t xml:space="preserve"> at the end of this evaluation.</w:t>
      </w:r>
    </w:p>
    <w:p w14:paraId="0C1194F2" w14:textId="77777777" w:rsidR="00B92B6E" w:rsidRDefault="00B92B6E" w:rsidP="00B92B6E">
      <w:pPr>
        <w:jc w:val="both"/>
      </w:pPr>
    </w:p>
    <w:p w14:paraId="198BD039" w14:textId="77777777" w:rsidR="00B92B6E" w:rsidRDefault="00B92B6E" w:rsidP="0015454A">
      <w:pPr>
        <w:numPr>
          <w:ilvl w:val="0"/>
          <w:numId w:val="47"/>
        </w:numPr>
        <w:jc w:val="both"/>
      </w:pPr>
      <w:r>
        <w:t xml:space="preserve">If your school has competed all areas, </w:t>
      </w:r>
      <w:proofErr w:type="gramStart"/>
      <w:r>
        <w:t>explain</w:t>
      </w:r>
      <w:proofErr w:type="gramEnd"/>
      <w:r>
        <w:t xml:space="preserve"> </w:t>
      </w:r>
    </w:p>
    <w:p w14:paraId="23BFD90D" w14:textId="77777777" w:rsidR="0015454A" w:rsidRDefault="0015454A" w:rsidP="0015454A">
      <w:pPr>
        <w:jc w:val="both"/>
      </w:pPr>
    </w:p>
    <w:p w14:paraId="11F67FFF" w14:textId="77777777" w:rsidR="00A47528" w:rsidRDefault="00A47528" w:rsidP="009275CE">
      <w:pPr>
        <w:numPr>
          <w:ilvl w:val="0"/>
          <w:numId w:val="47"/>
        </w:numPr>
        <w:jc w:val="both"/>
      </w:pPr>
      <w:r>
        <w:t xml:space="preserve">For future reference keep a copy of this progress report in your files.  </w:t>
      </w:r>
    </w:p>
    <w:p w14:paraId="38991CEC" w14:textId="77777777" w:rsidR="005F43DA" w:rsidRDefault="005F43DA" w:rsidP="005F43DA">
      <w:pPr>
        <w:pStyle w:val="ListParagraph"/>
      </w:pPr>
    </w:p>
    <w:p w14:paraId="6BEBEC26" w14:textId="1917E91B" w:rsidR="002C316E" w:rsidRDefault="002C316E" w:rsidP="002C316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6"/>
          <w:szCs w:val="26"/>
        </w:rPr>
        <w:t xml:space="preserve">Bishop Hogan Memorial School has a Wellness Policy in place that is evaluated </w:t>
      </w:r>
      <w:r>
        <w:rPr>
          <w:rStyle w:val="normaltextrun"/>
          <w:rFonts w:ascii="Arial" w:hAnsi="Arial" w:cs="Arial"/>
          <w:b/>
          <w:bCs/>
          <w:color w:val="000000"/>
          <w:sz w:val="26"/>
          <w:szCs w:val="26"/>
          <w:u w:val="single"/>
        </w:rPr>
        <w:t>triennially</w:t>
      </w:r>
      <w:r>
        <w:rPr>
          <w:rStyle w:val="normaltextrun"/>
          <w:rFonts w:ascii="Arial" w:hAnsi="Arial" w:cs="Arial"/>
          <w:b/>
          <w:bCs/>
          <w:color w:val="000000"/>
          <w:sz w:val="26"/>
          <w:szCs w:val="26"/>
        </w:rPr>
        <w:t xml:space="preserve">. </w:t>
      </w:r>
      <w:proofErr w:type="gramStart"/>
      <w:r>
        <w:rPr>
          <w:rStyle w:val="normaltextrun"/>
          <w:rFonts w:ascii="Arial" w:hAnsi="Arial" w:cs="Arial"/>
          <w:b/>
          <w:bCs/>
          <w:color w:val="000000"/>
          <w:sz w:val="26"/>
          <w:szCs w:val="26"/>
        </w:rPr>
        <w:t>A diverse group of stakeholders,</w:t>
      </w:r>
      <w:proofErr w:type="gramEnd"/>
      <w:r>
        <w:rPr>
          <w:rStyle w:val="normaltextrun"/>
          <w:rFonts w:ascii="Arial" w:hAnsi="Arial" w:cs="Arial"/>
          <w:b/>
          <w:bCs/>
          <w:color w:val="000000"/>
          <w:sz w:val="26"/>
          <w:szCs w:val="26"/>
        </w:rPr>
        <w:t xml:space="preserve"> were invited to participate in the review and update of the policy. The policy will be posted annually on the school website at </w:t>
      </w:r>
      <w:hyperlink r:id="rId9" w:tgtFrame="_blank" w:history="1">
        <w:r>
          <w:rPr>
            <w:rStyle w:val="normaltextrun"/>
            <w:rFonts w:ascii="Arial" w:hAnsi="Arial" w:cs="Arial"/>
            <w:b/>
            <w:bCs/>
            <w:color w:val="1155CC"/>
            <w:sz w:val="26"/>
            <w:szCs w:val="26"/>
          </w:rPr>
          <w:t>www.bishophogan.org</w:t>
        </w:r>
      </w:hyperlink>
      <w:r>
        <w:rPr>
          <w:rStyle w:val="normaltextrun"/>
          <w:rFonts w:ascii="Arial" w:hAnsi="Arial" w:cs="Arial"/>
          <w:b/>
          <w:bCs/>
          <w:color w:val="000000"/>
          <w:sz w:val="26"/>
          <w:szCs w:val="26"/>
        </w:rPr>
        <w:t>.</w:t>
      </w:r>
      <w:r>
        <w:rPr>
          <w:rStyle w:val="eop"/>
          <w:rFonts w:ascii="Arial" w:hAnsi="Arial" w:cs="Arial"/>
          <w:color w:val="000000"/>
          <w:sz w:val="26"/>
          <w:szCs w:val="26"/>
        </w:rPr>
        <w:t> </w:t>
      </w:r>
    </w:p>
    <w:p w14:paraId="54CF5E0C" w14:textId="77777777" w:rsidR="002C316E" w:rsidRDefault="002C316E" w:rsidP="002C316E">
      <w:pPr>
        <w:pStyle w:val="paragraph"/>
        <w:spacing w:before="0" w:beforeAutospacing="0" w:after="0" w:afterAutospacing="0"/>
        <w:jc w:val="both"/>
        <w:textAlignment w:val="baseline"/>
        <w:rPr>
          <w:rFonts w:ascii="Segoe UI" w:hAnsi="Segoe UI" w:cs="Segoe UI"/>
          <w:sz w:val="18"/>
          <w:szCs w:val="18"/>
        </w:rPr>
      </w:pPr>
      <w:r>
        <w:rPr>
          <w:rStyle w:val="scxw76740257"/>
        </w:rPr>
        <w:t> </w:t>
      </w:r>
      <w:r>
        <w:br/>
      </w:r>
      <w:r>
        <w:rPr>
          <w:rStyle w:val="normaltextrun"/>
          <w:rFonts w:ascii="Arial" w:hAnsi="Arial" w:cs="Arial"/>
          <w:b/>
          <w:bCs/>
          <w:color w:val="000000"/>
          <w:sz w:val="26"/>
          <w:szCs w:val="26"/>
          <w:u w:val="single"/>
        </w:rPr>
        <w:t>Annual Assessment:</w:t>
      </w:r>
      <w:r>
        <w:rPr>
          <w:rStyle w:val="normaltextrun"/>
          <w:rFonts w:ascii="Arial" w:hAnsi="Arial" w:cs="Arial"/>
          <w:b/>
          <w:bCs/>
          <w:color w:val="000000"/>
          <w:sz w:val="26"/>
          <w:szCs w:val="26"/>
        </w:rPr>
        <w:t xml:space="preserve">  On September 18, </w:t>
      </w:r>
      <w:proofErr w:type="gramStart"/>
      <w:r>
        <w:rPr>
          <w:rStyle w:val="normaltextrun"/>
          <w:rFonts w:ascii="Arial" w:hAnsi="Arial" w:cs="Arial"/>
          <w:b/>
          <w:bCs/>
          <w:color w:val="000000"/>
          <w:sz w:val="26"/>
          <w:szCs w:val="26"/>
        </w:rPr>
        <w:t>2023</w:t>
      </w:r>
      <w:proofErr w:type="gramEnd"/>
      <w:r>
        <w:rPr>
          <w:rStyle w:val="normaltextrun"/>
          <w:rFonts w:ascii="Arial" w:hAnsi="Arial" w:cs="Arial"/>
          <w:b/>
          <w:bCs/>
          <w:color w:val="000000"/>
          <w:sz w:val="26"/>
          <w:szCs w:val="26"/>
        </w:rPr>
        <w:t xml:space="preserve"> the policy was reviewed and revised by the current Wellness committee. </w:t>
      </w:r>
      <w:proofErr w:type="gramStart"/>
      <w:r>
        <w:rPr>
          <w:rStyle w:val="normaltextrun"/>
          <w:rFonts w:ascii="Arial" w:hAnsi="Arial" w:cs="Arial"/>
          <w:b/>
          <w:bCs/>
          <w:color w:val="000000"/>
          <w:sz w:val="26"/>
          <w:szCs w:val="26"/>
        </w:rPr>
        <w:t>The majority of</w:t>
      </w:r>
      <w:proofErr w:type="gramEnd"/>
      <w:r>
        <w:rPr>
          <w:rStyle w:val="normaltextrun"/>
          <w:rFonts w:ascii="Arial" w:hAnsi="Arial" w:cs="Arial"/>
          <w:b/>
          <w:bCs/>
          <w:color w:val="000000"/>
          <w:sz w:val="26"/>
          <w:szCs w:val="26"/>
        </w:rPr>
        <w:t xml:space="preserve"> goals will be continued to maintain good practices. However, having nutrition education will be a focused goal for next year since the committee felt we need to do more in this area.  </w:t>
      </w:r>
      <w:r>
        <w:rPr>
          <w:rStyle w:val="eop"/>
          <w:rFonts w:ascii="Arial" w:hAnsi="Arial" w:cs="Arial"/>
          <w:color w:val="000000"/>
          <w:sz w:val="26"/>
          <w:szCs w:val="26"/>
        </w:rPr>
        <w:t> </w:t>
      </w:r>
    </w:p>
    <w:p w14:paraId="025A8894" w14:textId="77777777" w:rsidR="005F43DA" w:rsidRDefault="005F43DA" w:rsidP="005F43DA">
      <w:pPr>
        <w:jc w:val="both"/>
      </w:pPr>
    </w:p>
    <w:p w14:paraId="5D959F16" w14:textId="2E401BB6" w:rsidR="00841B1A" w:rsidRDefault="1AA3A2FD" w:rsidP="002C316E">
      <w:pPr>
        <w:autoSpaceDE w:val="0"/>
        <w:autoSpaceDN w:val="0"/>
        <w:adjustRightInd w:val="0"/>
        <w:rPr>
          <w:rFonts w:ascii="CGTimes,Bold" w:hAnsi="CGTimes,Bold" w:cs="CGTimes,Bold"/>
          <w:b/>
          <w:bCs/>
          <w:color w:val="000000"/>
          <w:sz w:val="28"/>
          <w:szCs w:val="28"/>
        </w:rPr>
      </w:pPr>
      <w:r w:rsidRPr="1AA3A2FD">
        <w:rPr>
          <w:rFonts w:ascii="CGTimes,Bold" w:hAnsi="CGTimes,Bold" w:cs="CGTimes,Bold"/>
          <w:b/>
          <w:bCs/>
          <w:color w:val="000000" w:themeColor="text1"/>
          <w:sz w:val="28"/>
          <w:szCs w:val="28"/>
        </w:rPr>
        <w:t>Wellness Procedure</w:t>
      </w:r>
    </w:p>
    <w:p w14:paraId="5004E54F" w14:textId="77777777" w:rsidR="00FD23FC" w:rsidRPr="00542AE8" w:rsidRDefault="00FD23FC" w:rsidP="009275CE">
      <w:pPr>
        <w:autoSpaceDE w:val="0"/>
        <w:autoSpaceDN w:val="0"/>
        <w:adjustRightInd w:val="0"/>
        <w:jc w:val="both"/>
        <w:rPr>
          <w:rFonts w:ascii="CGTimes,Bold" w:hAnsi="CGTimes,Bold" w:cs="CGTimes,Bold"/>
          <w:bCs/>
          <w:color w:val="000000"/>
          <w:szCs w:val="28"/>
        </w:rPr>
      </w:pPr>
    </w:p>
    <w:p w14:paraId="66DDEB21" w14:textId="77777777" w:rsidR="007569D0" w:rsidRPr="002D05B7" w:rsidRDefault="007569D0" w:rsidP="009275CE">
      <w:pPr>
        <w:autoSpaceDE w:val="0"/>
        <w:autoSpaceDN w:val="0"/>
        <w:adjustRightInd w:val="0"/>
        <w:jc w:val="both"/>
        <w:rPr>
          <w:color w:val="000000"/>
          <w:sz w:val="20"/>
        </w:rPr>
      </w:pPr>
      <w:r w:rsidRPr="002D05B7">
        <w:rPr>
          <w:color w:val="000000"/>
          <w:sz w:val="20"/>
        </w:rPr>
        <w:t xml:space="preserve">The primary goals of the Diocese of Kansas City-St. Joseph Catholic Schools/Centers wellness program are to promote student health, reduce student overweight/obesity, facilitate student learning of lifelong healthy habits and increase student achievement. The following procedures will guide the implementation of the </w:t>
      </w:r>
      <w:r w:rsidRPr="002D05B7">
        <w:rPr>
          <w:iCs/>
          <w:color w:val="000000"/>
          <w:sz w:val="20"/>
        </w:rPr>
        <w:t>Diocesan schools’/centers’</w:t>
      </w:r>
      <w:r w:rsidRPr="002D05B7">
        <w:rPr>
          <w:i/>
          <w:color w:val="000000"/>
          <w:sz w:val="20"/>
        </w:rPr>
        <w:t xml:space="preserve"> </w:t>
      </w:r>
      <w:r w:rsidRPr="002D05B7">
        <w:rPr>
          <w:color w:val="000000"/>
          <w:sz w:val="20"/>
        </w:rPr>
        <w:t>wellness program.</w:t>
      </w:r>
    </w:p>
    <w:p w14:paraId="6A922C40" w14:textId="77777777" w:rsidR="007569D0" w:rsidRPr="002D05B7" w:rsidRDefault="007569D0" w:rsidP="009275CE">
      <w:pPr>
        <w:autoSpaceDE w:val="0"/>
        <w:autoSpaceDN w:val="0"/>
        <w:adjustRightInd w:val="0"/>
        <w:jc w:val="both"/>
        <w:rPr>
          <w:color w:val="000000"/>
          <w:sz w:val="20"/>
        </w:rPr>
      </w:pPr>
    </w:p>
    <w:p w14:paraId="04B8763C" w14:textId="77777777" w:rsidR="007569D0" w:rsidRPr="00ED79A4" w:rsidRDefault="007569D0" w:rsidP="009275CE">
      <w:pPr>
        <w:pStyle w:val="Heading2"/>
        <w:jc w:val="both"/>
        <w:rPr>
          <w:rFonts w:ascii="Times New Roman" w:hAnsi="Times New Roman"/>
          <w:sz w:val="20"/>
          <w:szCs w:val="20"/>
        </w:rPr>
      </w:pPr>
      <w:r w:rsidRPr="00ED79A4">
        <w:rPr>
          <w:rFonts w:ascii="Times New Roman" w:hAnsi="Times New Roman"/>
          <w:sz w:val="20"/>
          <w:szCs w:val="20"/>
        </w:rPr>
        <w:t>Nutrition Guidelines</w:t>
      </w:r>
    </w:p>
    <w:p w14:paraId="339C8D40" w14:textId="77777777" w:rsidR="007569D0" w:rsidRPr="002D05B7" w:rsidRDefault="007569D0" w:rsidP="009275CE">
      <w:pPr>
        <w:autoSpaceDE w:val="0"/>
        <w:autoSpaceDN w:val="0"/>
        <w:adjustRightInd w:val="0"/>
        <w:jc w:val="both"/>
        <w:rPr>
          <w:color w:val="000000"/>
          <w:sz w:val="20"/>
        </w:rPr>
      </w:pPr>
      <w:r w:rsidRPr="002D05B7">
        <w:rPr>
          <w:color w:val="000000"/>
          <w:sz w:val="20"/>
        </w:rPr>
        <w:t xml:space="preserve">The Diocesan schools/centers designate the following nutrition guidelines </w:t>
      </w:r>
      <w:r w:rsidRPr="002D05B7">
        <w:rPr>
          <w:iCs/>
          <w:color w:val="000000"/>
          <w:sz w:val="20"/>
        </w:rPr>
        <w:t>for Pre-School and Pre-Kindergarten through 12</w:t>
      </w:r>
      <w:r w:rsidRPr="002D05B7">
        <w:rPr>
          <w:iCs/>
          <w:color w:val="000000"/>
          <w:sz w:val="20"/>
          <w:vertAlign w:val="superscript"/>
        </w:rPr>
        <w:t>th</w:t>
      </w:r>
      <w:r w:rsidRPr="002D05B7">
        <w:rPr>
          <w:iCs/>
          <w:color w:val="000000"/>
          <w:sz w:val="20"/>
        </w:rPr>
        <w:t xml:space="preserve"> grade,</w:t>
      </w:r>
      <w:r w:rsidRPr="002D05B7">
        <w:rPr>
          <w:color w:val="000000"/>
          <w:sz w:val="20"/>
        </w:rPr>
        <w:t xml:space="preserve"> </w:t>
      </w:r>
      <w:r w:rsidR="0015454A">
        <w:rPr>
          <w:color w:val="000000"/>
          <w:sz w:val="20"/>
        </w:rPr>
        <w:t xml:space="preserve">Federal Nutrition Guidelines and the </w:t>
      </w:r>
      <w:r w:rsidRPr="002D05B7">
        <w:rPr>
          <w:color w:val="000000"/>
          <w:sz w:val="20"/>
        </w:rPr>
        <w:t>Missouri Eat Smart Nutrition Guidelines, for foods and beverages served in schools/centers during the school day:</w:t>
      </w:r>
      <w:r w:rsidR="00542AE8" w:rsidRPr="002D05B7">
        <w:rPr>
          <w:color w:val="000000"/>
          <w:sz w:val="20"/>
        </w:rPr>
        <w:t xml:space="preserve">  </w:t>
      </w:r>
    </w:p>
    <w:p w14:paraId="17E3A599" w14:textId="77777777" w:rsidR="007569D0" w:rsidRPr="002D05B7" w:rsidRDefault="007569D0" w:rsidP="009275CE">
      <w:pPr>
        <w:autoSpaceDE w:val="0"/>
        <w:autoSpaceDN w:val="0"/>
        <w:adjustRightInd w:val="0"/>
        <w:jc w:val="both"/>
        <w:rPr>
          <w:color w:val="000000"/>
          <w:sz w:val="20"/>
        </w:rPr>
      </w:pPr>
    </w:p>
    <w:p w14:paraId="13548DCA" w14:textId="77777777" w:rsidR="007569D0" w:rsidRPr="002D05B7" w:rsidRDefault="007569D0" w:rsidP="009275CE">
      <w:pPr>
        <w:autoSpaceDE w:val="0"/>
        <w:autoSpaceDN w:val="0"/>
        <w:adjustRightInd w:val="0"/>
        <w:jc w:val="both"/>
        <w:rPr>
          <w:b/>
          <w:color w:val="000000"/>
          <w:sz w:val="20"/>
        </w:rPr>
      </w:pPr>
      <w:r w:rsidRPr="002D05B7">
        <w:rPr>
          <w:b/>
          <w:iCs/>
          <w:color w:val="000000"/>
          <w:sz w:val="20"/>
        </w:rPr>
        <w:t>School/Center Breakfasts</w:t>
      </w:r>
      <w:r w:rsidRPr="002D05B7">
        <w:rPr>
          <w:b/>
          <w:color w:val="000000"/>
          <w:sz w:val="20"/>
        </w:rPr>
        <w:t xml:space="preserve">: </w:t>
      </w:r>
      <w:r w:rsidR="00542AE8" w:rsidRPr="002D05B7">
        <w:rPr>
          <w:b/>
          <w:color w:val="000000"/>
          <w:sz w:val="20"/>
        </w:rPr>
        <w:t xml:space="preserve"> </w:t>
      </w:r>
    </w:p>
    <w:p w14:paraId="2DD0427E" w14:textId="77777777" w:rsidR="007569D0" w:rsidRPr="002D05B7" w:rsidRDefault="007569D0" w:rsidP="009275CE">
      <w:pPr>
        <w:numPr>
          <w:ilvl w:val="0"/>
          <w:numId w:val="1"/>
        </w:numPr>
        <w:autoSpaceDE w:val="0"/>
        <w:autoSpaceDN w:val="0"/>
        <w:adjustRightInd w:val="0"/>
        <w:jc w:val="both"/>
        <w:rPr>
          <w:color w:val="000000"/>
          <w:sz w:val="20"/>
        </w:rPr>
      </w:pPr>
      <w:r w:rsidRPr="002D05B7">
        <w:rPr>
          <w:color w:val="000000"/>
          <w:sz w:val="20"/>
        </w:rPr>
        <w:t>At least 50% of cereals offered contain: no more than 35% of weight from sugar per serving.</w:t>
      </w:r>
    </w:p>
    <w:p w14:paraId="2993B9E3" w14:textId="77777777" w:rsidR="007569D0" w:rsidRPr="002D05B7" w:rsidRDefault="007569D0" w:rsidP="009275CE">
      <w:pPr>
        <w:numPr>
          <w:ilvl w:val="0"/>
          <w:numId w:val="1"/>
        </w:numPr>
        <w:autoSpaceDE w:val="0"/>
        <w:autoSpaceDN w:val="0"/>
        <w:adjustRightInd w:val="0"/>
        <w:jc w:val="both"/>
        <w:rPr>
          <w:color w:val="000000"/>
          <w:sz w:val="20"/>
        </w:rPr>
      </w:pPr>
      <w:r w:rsidRPr="002D05B7">
        <w:rPr>
          <w:color w:val="000000"/>
          <w:sz w:val="20"/>
        </w:rPr>
        <w:t>Foods containing whole grains are offered 1 day a week.</w:t>
      </w:r>
    </w:p>
    <w:p w14:paraId="234EF256" w14:textId="77777777" w:rsidR="007569D0" w:rsidRPr="002D05B7" w:rsidRDefault="007569D0" w:rsidP="009275CE">
      <w:pPr>
        <w:numPr>
          <w:ilvl w:val="0"/>
          <w:numId w:val="1"/>
        </w:numPr>
        <w:autoSpaceDE w:val="0"/>
        <w:autoSpaceDN w:val="0"/>
        <w:adjustRightInd w:val="0"/>
        <w:jc w:val="both"/>
        <w:rPr>
          <w:color w:val="000000"/>
          <w:sz w:val="20"/>
        </w:rPr>
      </w:pPr>
      <w:r w:rsidRPr="002D05B7">
        <w:rPr>
          <w:color w:val="000000"/>
          <w:sz w:val="20"/>
        </w:rPr>
        <w:t>Fresh, canned, dried or frozen fruits or vegetables are offered at least 3 days a week.</w:t>
      </w:r>
    </w:p>
    <w:p w14:paraId="26B3A1EA" w14:textId="77777777" w:rsidR="007569D0" w:rsidRDefault="007569D0" w:rsidP="009275CE">
      <w:pPr>
        <w:numPr>
          <w:ilvl w:val="0"/>
          <w:numId w:val="1"/>
        </w:numPr>
        <w:autoSpaceDE w:val="0"/>
        <w:autoSpaceDN w:val="0"/>
        <w:adjustRightInd w:val="0"/>
        <w:jc w:val="both"/>
        <w:rPr>
          <w:color w:val="000000"/>
          <w:sz w:val="20"/>
        </w:rPr>
      </w:pPr>
      <w:r w:rsidRPr="002D05B7">
        <w:rPr>
          <w:color w:val="000000"/>
          <w:sz w:val="20"/>
        </w:rPr>
        <w:t>At least one of the following will be offered daily: low fat (1%, ½%) or skim (nonfat) milk.</w:t>
      </w:r>
    </w:p>
    <w:p w14:paraId="54574B39" w14:textId="77777777" w:rsidR="0015454A" w:rsidRDefault="0015454A" w:rsidP="0015454A">
      <w:pPr>
        <w:autoSpaceDE w:val="0"/>
        <w:autoSpaceDN w:val="0"/>
        <w:adjustRightInd w:val="0"/>
        <w:ind w:left="360"/>
        <w:jc w:val="both"/>
        <w:rPr>
          <w:color w:val="000000"/>
          <w:sz w:val="20"/>
        </w:rPr>
      </w:pPr>
    </w:p>
    <w:p w14:paraId="33EDB2E8" w14:textId="77777777" w:rsidR="0015454A" w:rsidRPr="002D05B7" w:rsidRDefault="0015454A" w:rsidP="0015454A">
      <w:pPr>
        <w:autoSpaceDE w:val="0"/>
        <w:autoSpaceDN w:val="0"/>
        <w:adjustRightInd w:val="0"/>
        <w:ind w:left="360"/>
        <w:jc w:val="both"/>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2382C170" w14:textId="77777777">
        <w:trPr>
          <w:cantSplit/>
        </w:trPr>
        <w:tc>
          <w:tcPr>
            <w:tcW w:w="2304" w:type="dxa"/>
            <w:shd w:val="clear" w:color="auto" w:fill="E6E6E6"/>
            <w:vAlign w:val="center"/>
          </w:tcPr>
          <w:p w14:paraId="40F54905"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1CFF1D62"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021706E8"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48709EA3" w14:textId="77777777" w:rsidR="009F46AB" w:rsidRDefault="009F46AB" w:rsidP="009F46AB">
            <w:pPr>
              <w:autoSpaceDE w:val="0"/>
              <w:autoSpaceDN w:val="0"/>
              <w:adjustRightInd w:val="0"/>
              <w:jc w:val="center"/>
              <w:rPr>
                <w:color w:val="000000"/>
              </w:rPr>
            </w:pPr>
            <w:r>
              <w:rPr>
                <w:color w:val="000000"/>
              </w:rPr>
              <w:t>N/A</w:t>
            </w:r>
          </w:p>
        </w:tc>
      </w:tr>
      <w:tr w:rsidR="009F46AB" w14:paraId="4179CFCD" w14:textId="77777777">
        <w:trPr>
          <w:cantSplit/>
        </w:trPr>
        <w:tc>
          <w:tcPr>
            <w:tcW w:w="2304" w:type="dxa"/>
            <w:vAlign w:val="center"/>
          </w:tcPr>
          <w:p w14:paraId="6A43B795" w14:textId="77777777" w:rsidR="009F46AB" w:rsidRDefault="009F46AB" w:rsidP="009F46AB">
            <w:pPr>
              <w:autoSpaceDE w:val="0"/>
              <w:autoSpaceDN w:val="0"/>
              <w:adjustRightInd w:val="0"/>
              <w:jc w:val="center"/>
              <w:rPr>
                <w:color w:val="000000"/>
              </w:rPr>
            </w:pPr>
          </w:p>
        </w:tc>
        <w:tc>
          <w:tcPr>
            <w:tcW w:w="2304" w:type="dxa"/>
            <w:vAlign w:val="center"/>
          </w:tcPr>
          <w:p w14:paraId="42E6BD6C" w14:textId="77777777" w:rsidR="009F46AB" w:rsidRDefault="009F46AB" w:rsidP="009F46AB">
            <w:pPr>
              <w:autoSpaceDE w:val="0"/>
              <w:autoSpaceDN w:val="0"/>
              <w:adjustRightInd w:val="0"/>
              <w:jc w:val="center"/>
              <w:rPr>
                <w:color w:val="000000"/>
              </w:rPr>
            </w:pPr>
          </w:p>
        </w:tc>
        <w:tc>
          <w:tcPr>
            <w:tcW w:w="2304" w:type="dxa"/>
            <w:vAlign w:val="center"/>
          </w:tcPr>
          <w:p w14:paraId="28FDC076" w14:textId="77777777" w:rsidR="009F46AB" w:rsidRDefault="009F46AB" w:rsidP="009F46AB">
            <w:pPr>
              <w:autoSpaceDE w:val="0"/>
              <w:autoSpaceDN w:val="0"/>
              <w:adjustRightInd w:val="0"/>
              <w:jc w:val="center"/>
              <w:rPr>
                <w:color w:val="000000"/>
              </w:rPr>
            </w:pPr>
          </w:p>
        </w:tc>
        <w:tc>
          <w:tcPr>
            <w:tcW w:w="2304" w:type="dxa"/>
            <w:vAlign w:val="center"/>
          </w:tcPr>
          <w:p w14:paraId="29CD3BBF" w14:textId="77777777" w:rsidR="009F46AB" w:rsidRDefault="00F510B8" w:rsidP="009F46AB">
            <w:pPr>
              <w:autoSpaceDE w:val="0"/>
              <w:autoSpaceDN w:val="0"/>
              <w:adjustRightInd w:val="0"/>
              <w:jc w:val="center"/>
              <w:rPr>
                <w:color w:val="000000"/>
              </w:rPr>
            </w:pPr>
            <w:r>
              <w:rPr>
                <w:color w:val="000000"/>
              </w:rPr>
              <w:t>x</w:t>
            </w:r>
          </w:p>
        </w:tc>
      </w:tr>
      <w:tr w:rsidR="009F46AB" w14:paraId="3699DC0F" w14:textId="77777777">
        <w:trPr>
          <w:cantSplit/>
          <w:trHeight w:hRule="exact" w:val="720"/>
        </w:trPr>
        <w:tc>
          <w:tcPr>
            <w:tcW w:w="9216" w:type="dxa"/>
            <w:gridSpan w:val="4"/>
          </w:tcPr>
          <w:p w14:paraId="7925B4E6" w14:textId="77777777" w:rsidR="009F46AB" w:rsidRDefault="009F46AB" w:rsidP="009F46AB">
            <w:pPr>
              <w:autoSpaceDE w:val="0"/>
              <w:autoSpaceDN w:val="0"/>
              <w:adjustRightInd w:val="0"/>
              <w:rPr>
                <w:color w:val="000000"/>
              </w:rPr>
            </w:pPr>
            <w:r>
              <w:rPr>
                <w:color w:val="000000"/>
              </w:rPr>
              <w:t xml:space="preserve">Activities: </w:t>
            </w:r>
          </w:p>
        </w:tc>
      </w:tr>
      <w:tr w:rsidR="009F46AB" w14:paraId="44BAD9A1" w14:textId="77777777">
        <w:trPr>
          <w:cantSplit/>
          <w:trHeight w:hRule="exact" w:val="720"/>
        </w:trPr>
        <w:tc>
          <w:tcPr>
            <w:tcW w:w="9216" w:type="dxa"/>
            <w:gridSpan w:val="4"/>
          </w:tcPr>
          <w:p w14:paraId="479BF2B5" w14:textId="77777777" w:rsidR="009F46AB" w:rsidRDefault="009F46AB" w:rsidP="009F46AB">
            <w:pPr>
              <w:autoSpaceDE w:val="0"/>
              <w:autoSpaceDN w:val="0"/>
              <w:adjustRightInd w:val="0"/>
              <w:rPr>
                <w:color w:val="000000"/>
              </w:rPr>
            </w:pPr>
            <w:r>
              <w:rPr>
                <w:color w:val="000000"/>
              </w:rPr>
              <w:t>Barriers:</w:t>
            </w:r>
          </w:p>
        </w:tc>
      </w:tr>
      <w:tr w:rsidR="009F46AB" w14:paraId="426B73C2" w14:textId="77777777">
        <w:trPr>
          <w:cantSplit/>
          <w:trHeight w:hRule="exact" w:val="720"/>
        </w:trPr>
        <w:tc>
          <w:tcPr>
            <w:tcW w:w="9216" w:type="dxa"/>
            <w:gridSpan w:val="4"/>
          </w:tcPr>
          <w:p w14:paraId="4F3BC117" w14:textId="77777777" w:rsidR="009F46AB" w:rsidRDefault="009F46AB" w:rsidP="009F46AB">
            <w:pPr>
              <w:autoSpaceDE w:val="0"/>
              <w:autoSpaceDN w:val="0"/>
              <w:adjustRightInd w:val="0"/>
              <w:rPr>
                <w:color w:val="000000"/>
              </w:rPr>
            </w:pPr>
            <w:r>
              <w:rPr>
                <w:color w:val="000000"/>
              </w:rPr>
              <w:t>Plan for addressing barriers:</w:t>
            </w:r>
          </w:p>
        </w:tc>
      </w:tr>
      <w:tr w:rsidR="009F46AB" w14:paraId="7BEA61B6" w14:textId="77777777">
        <w:trPr>
          <w:cantSplit/>
          <w:trHeight w:hRule="exact" w:val="720"/>
        </w:trPr>
        <w:tc>
          <w:tcPr>
            <w:tcW w:w="9216" w:type="dxa"/>
            <w:gridSpan w:val="4"/>
          </w:tcPr>
          <w:p w14:paraId="2F44C29A" w14:textId="77777777" w:rsidR="009F46AB" w:rsidRDefault="009F46AB" w:rsidP="009F46AB">
            <w:pPr>
              <w:autoSpaceDE w:val="0"/>
              <w:autoSpaceDN w:val="0"/>
              <w:adjustRightInd w:val="0"/>
              <w:rPr>
                <w:color w:val="000000"/>
              </w:rPr>
            </w:pPr>
            <w:r>
              <w:rPr>
                <w:color w:val="000000"/>
              </w:rPr>
              <w:t>Brief plan for next year:</w:t>
            </w:r>
          </w:p>
        </w:tc>
      </w:tr>
    </w:tbl>
    <w:p w14:paraId="69B3862A" w14:textId="77777777" w:rsidR="0092537D" w:rsidRDefault="0092537D" w:rsidP="0092537D">
      <w:pPr>
        <w:autoSpaceDE w:val="0"/>
        <w:autoSpaceDN w:val="0"/>
        <w:adjustRightInd w:val="0"/>
        <w:rPr>
          <w:color w:val="000000"/>
        </w:rPr>
      </w:pPr>
    </w:p>
    <w:p w14:paraId="272EEDA0" w14:textId="77777777" w:rsidR="007569D0" w:rsidRPr="002D05B7" w:rsidRDefault="007569D0">
      <w:pPr>
        <w:autoSpaceDE w:val="0"/>
        <w:autoSpaceDN w:val="0"/>
        <w:adjustRightInd w:val="0"/>
        <w:rPr>
          <w:b/>
          <w:iCs/>
          <w:color w:val="000000"/>
          <w:sz w:val="20"/>
        </w:rPr>
      </w:pPr>
      <w:r w:rsidRPr="002D05B7">
        <w:rPr>
          <w:b/>
          <w:iCs/>
          <w:color w:val="000000"/>
          <w:sz w:val="20"/>
        </w:rPr>
        <w:t>School/Center Lunches:</w:t>
      </w:r>
    </w:p>
    <w:p w14:paraId="4E5EC9F9" w14:textId="77777777" w:rsidR="007569D0" w:rsidRPr="002D05B7" w:rsidRDefault="007569D0">
      <w:pPr>
        <w:numPr>
          <w:ilvl w:val="0"/>
          <w:numId w:val="2"/>
        </w:numPr>
        <w:autoSpaceDE w:val="0"/>
        <w:autoSpaceDN w:val="0"/>
        <w:adjustRightInd w:val="0"/>
        <w:rPr>
          <w:iCs/>
          <w:color w:val="000000"/>
          <w:sz w:val="20"/>
        </w:rPr>
      </w:pPr>
      <w:r w:rsidRPr="002D05B7">
        <w:rPr>
          <w:iCs/>
          <w:color w:val="000000"/>
          <w:sz w:val="20"/>
        </w:rPr>
        <w:t xml:space="preserve">A main dish with total fat </w:t>
      </w:r>
      <w:r w:rsidRPr="002D05B7">
        <w:rPr>
          <w:iCs/>
          <w:color w:val="000000"/>
          <w:sz w:val="20"/>
          <w:u w:val="single"/>
        </w:rPr>
        <w:t xml:space="preserve">&lt; </w:t>
      </w:r>
      <w:r w:rsidRPr="002D05B7">
        <w:rPr>
          <w:iCs/>
          <w:color w:val="000000"/>
          <w:sz w:val="20"/>
        </w:rPr>
        <w:t>16 g. per serving is offered at least 3 times a week.</w:t>
      </w:r>
    </w:p>
    <w:p w14:paraId="25772DCD" w14:textId="77777777" w:rsidR="007569D0" w:rsidRPr="002D05B7" w:rsidRDefault="007569D0">
      <w:pPr>
        <w:numPr>
          <w:ilvl w:val="0"/>
          <w:numId w:val="2"/>
        </w:numPr>
        <w:autoSpaceDE w:val="0"/>
        <w:autoSpaceDN w:val="0"/>
        <w:adjustRightInd w:val="0"/>
        <w:rPr>
          <w:iCs/>
          <w:color w:val="000000"/>
          <w:sz w:val="20"/>
        </w:rPr>
      </w:pPr>
      <w:r w:rsidRPr="002D05B7">
        <w:rPr>
          <w:iCs/>
          <w:color w:val="000000"/>
          <w:sz w:val="20"/>
        </w:rPr>
        <w:t>Dark green or orange vegetables or fruits are offered 1 time a week.</w:t>
      </w:r>
    </w:p>
    <w:p w14:paraId="6824CADE" w14:textId="77777777" w:rsidR="007569D0" w:rsidRPr="002D05B7" w:rsidRDefault="007569D0">
      <w:pPr>
        <w:numPr>
          <w:ilvl w:val="0"/>
          <w:numId w:val="2"/>
        </w:numPr>
        <w:autoSpaceDE w:val="0"/>
        <w:autoSpaceDN w:val="0"/>
        <w:adjustRightInd w:val="0"/>
        <w:rPr>
          <w:iCs/>
          <w:color w:val="000000"/>
          <w:sz w:val="20"/>
        </w:rPr>
      </w:pPr>
      <w:r w:rsidRPr="002D05B7">
        <w:rPr>
          <w:iCs/>
          <w:color w:val="000000"/>
          <w:sz w:val="20"/>
        </w:rPr>
        <w:t>Fresh fruits or raw vegetables are offered 1 to 3 times a week.</w:t>
      </w:r>
    </w:p>
    <w:p w14:paraId="668785BB" w14:textId="77777777" w:rsidR="007569D0" w:rsidRPr="002D05B7" w:rsidRDefault="007569D0">
      <w:pPr>
        <w:numPr>
          <w:ilvl w:val="0"/>
          <w:numId w:val="2"/>
        </w:numPr>
        <w:autoSpaceDE w:val="0"/>
        <w:autoSpaceDN w:val="0"/>
        <w:adjustRightInd w:val="0"/>
        <w:rPr>
          <w:color w:val="000000"/>
          <w:sz w:val="20"/>
        </w:rPr>
      </w:pPr>
      <w:r w:rsidRPr="002D05B7">
        <w:rPr>
          <w:color w:val="000000"/>
          <w:sz w:val="20"/>
        </w:rPr>
        <w:t>A food item containing wh</w:t>
      </w:r>
      <w:r w:rsidR="005F43DA">
        <w:rPr>
          <w:color w:val="000000"/>
          <w:sz w:val="20"/>
        </w:rPr>
        <w:t>ole grains is offered at least 5</w:t>
      </w:r>
      <w:r w:rsidRPr="002D05B7">
        <w:rPr>
          <w:color w:val="000000"/>
          <w:sz w:val="20"/>
        </w:rPr>
        <w:t xml:space="preserve"> </w:t>
      </w:r>
      <w:proofErr w:type="gramStart"/>
      <w:r w:rsidRPr="002D05B7">
        <w:rPr>
          <w:color w:val="000000"/>
          <w:sz w:val="20"/>
        </w:rPr>
        <w:t>time</w:t>
      </w:r>
      <w:proofErr w:type="gramEnd"/>
      <w:r w:rsidRPr="002D05B7">
        <w:rPr>
          <w:color w:val="000000"/>
          <w:sz w:val="20"/>
        </w:rPr>
        <w:t xml:space="preserve"> a week. </w:t>
      </w:r>
    </w:p>
    <w:p w14:paraId="78224407" w14:textId="77777777" w:rsidR="007569D0" w:rsidRPr="002D05B7" w:rsidRDefault="007569D0">
      <w:pPr>
        <w:numPr>
          <w:ilvl w:val="0"/>
          <w:numId w:val="2"/>
        </w:numPr>
        <w:autoSpaceDE w:val="0"/>
        <w:autoSpaceDN w:val="0"/>
        <w:adjustRightInd w:val="0"/>
        <w:rPr>
          <w:color w:val="000000"/>
          <w:sz w:val="20"/>
        </w:rPr>
      </w:pPr>
      <w:r w:rsidRPr="002D05B7">
        <w:rPr>
          <w:color w:val="000000"/>
          <w:sz w:val="20"/>
        </w:rPr>
        <w:t xml:space="preserve">At least one of the following will be offered daily: low Fat (1%, ½%) or skim (nonfat) milk. </w:t>
      </w:r>
    </w:p>
    <w:p w14:paraId="5598AC5D" w14:textId="77777777" w:rsidR="007569D0" w:rsidRPr="00971A39" w:rsidRDefault="007569D0">
      <w:pPr>
        <w:numPr>
          <w:ilvl w:val="0"/>
          <w:numId w:val="2"/>
        </w:numPr>
        <w:autoSpaceDE w:val="0"/>
        <w:autoSpaceDN w:val="0"/>
        <w:adjustRightInd w:val="0"/>
        <w:rPr>
          <w:color w:val="000000"/>
          <w:sz w:val="20"/>
          <w:szCs w:val="20"/>
        </w:rPr>
      </w:pPr>
      <w:r w:rsidRPr="002D05B7">
        <w:rPr>
          <w:color w:val="000000"/>
          <w:sz w:val="20"/>
        </w:rPr>
        <w:t xml:space="preserve">Reduced-fat and/or fat-free salad dressings are offered. </w:t>
      </w:r>
    </w:p>
    <w:p w14:paraId="5D19544F" w14:textId="77777777" w:rsidR="007B5369" w:rsidRDefault="007B5369" w:rsidP="007B5369">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7DEE23CA" w14:textId="77777777">
        <w:trPr>
          <w:cantSplit/>
        </w:trPr>
        <w:tc>
          <w:tcPr>
            <w:tcW w:w="2304" w:type="dxa"/>
            <w:shd w:val="clear" w:color="auto" w:fill="E6E6E6"/>
            <w:vAlign w:val="center"/>
          </w:tcPr>
          <w:p w14:paraId="2FC44373"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175C6A12"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4F5DFF77"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641E6AA5" w14:textId="77777777" w:rsidR="009F46AB" w:rsidRDefault="009F46AB" w:rsidP="009F46AB">
            <w:pPr>
              <w:autoSpaceDE w:val="0"/>
              <w:autoSpaceDN w:val="0"/>
              <w:adjustRightInd w:val="0"/>
              <w:jc w:val="center"/>
              <w:rPr>
                <w:color w:val="000000"/>
              </w:rPr>
            </w:pPr>
            <w:r>
              <w:rPr>
                <w:color w:val="000000"/>
              </w:rPr>
              <w:t>N/A</w:t>
            </w:r>
          </w:p>
        </w:tc>
      </w:tr>
      <w:tr w:rsidR="009F46AB" w14:paraId="46B42EDE" w14:textId="77777777">
        <w:trPr>
          <w:cantSplit/>
        </w:trPr>
        <w:tc>
          <w:tcPr>
            <w:tcW w:w="2304" w:type="dxa"/>
            <w:vAlign w:val="center"/>
          </w:tcPr>
          <w:p w14:paraId="33DFF325" w14:textId="77777777" w:rsidR="009F46AB" w:rsidRDefault="009F46AB" w:rsidP="009F46AB">
            <w:pPr>
              <w:autoSpaceDE w:val="0"/>
              <w:autoSpaceDN w:val="0"/>
              <w:adjustRightInd w:val="0"/>
              <w:jc w:val="center"/>
              <w:rPr>
                <w:color w:val="000000"/>
              </w:rPr>
            </w:pPr>
          </w:p>
        </w:tc>
        <w:tc>
          <w:tcPr>
            <w:tcW w:w="2304" w:type="dxa"/>
            <w:vAlign w:val="center"/>
          </w:tcPr>
          <w:p w14:paraId="317FA889" w14:textId="77777777" w:rsidR="009F46AB" w:rsidRDefault="009F46AB" w:rsidP="009F46AB">
            <w:pPr>
              <w:autoSpaceDE w:val="0"/>
              <w:autoSpaceDN w:val="0"/>
              <w:adjustRightInd w:val="0"/>
              <w:jc w:val="center"/>
              <w:rPr>
                <w:color w:val="000000"/>
              </w:rPr>
            </w:pPr>
          </w:p>
        </w:tc>
        <w:tc>
          <w:tcPr>
            <w:tcW w:w="2304" w:type="dxa"/>
            <w:vAlign w:val="center"/>
          </w:tcPr>
          <w:p w14:paraId="09715E4C" w14:textId="77777777" w:rsidR="009F46AB" w:rsidRDefault="00F510B8" w:rsidP="009F46AB">
            <w:pPr>
              <w:autoSpaceDE w:val="0"/>
              <w:autoSpaceDN w:val="0"/>
              <w:adjustRightInd w:val="0"/>
              <w:jc w:val="center"/>
              <w:rPr>
                <w:color w:val="000000"/>
              </w:rPr>
            </w:pPr>
            <w:r>
              <w:rPr>
                <w:color w:val="000000"/>
              </w:rPr>
              <w:t>x</w:t>
            </w:r>
          </w:p>
        </w:tc>
        <w:tc>
          <w:tcPr>
            <w:tcW w:w="2304" w:type="dxa"/>
            <w:vAlign w:val="center"/>
          </w:tcPr>
          <w:p w14:paraId="5D3B4ADF" w14:textId="77777777" w:rsidR="009F46AB" w:rsidRDefault="009F46AB" w:rsidP="009F46AB">
            <w:pPr>
              <w:autoSpaceDE w:val="0"/>
              <w:autoSpaceDN w:val="0"/>
              <w:adjustRightInd w:val="0"/>
              <w:jc w:val="center"/>
              <w:rPr>
                <w:color w:val="000000"/>
              </w:rPr>
            </w:pPr>
          </w:p>
        </w:tc>
      </w:tr>
      <w:tr w:rsidR="009F46AB" w14:paraId="300A4257" w14:textId="77777777">
        <w:trPr>
          <w:cantSplit/>
          <w:trHeight w:hRule="exact" w:val="720"/>
        </w:trPr>
        <w:tc>
          <w:tcPr>
            <w:tcW w:w="9216" w:type="dxa"/>
            <w:gridSpan w:val="4"/>
          </w:tcPr>
          <w:p w14:paraId="0976DD08" w14:textId="77777777" w:rsidR="009F46AB" w:rsidRDefault="009F46AB" w:rsidP="008E2CF2">
            <w:pPr>
              <w:autoSpaceDE w:val="0"/>
              <w:autoSpaceDN w:val="0"/>
              <w:adjustRightInd w:val="0"/>
              <w:rPr>
                <w:color w:val="000000"/>
              </w:rPr>
            </w:pPr>
            <w:r>
              <w:rPr>
                <w:color w:val="000000"/>
              </w:rPr>
              <w:t xml:space="preserve">Activities: </w:t>
            </w:r>
            <w:r w:rsidR="008E2CF2">
              <w:rPr>
                <w:color w:val="000000"/>
              </w:rPr>
              <w:t xml:space="preserve">Following </w:t>
            </w:r>
            <w:proofErr w:type="gramStart"/>
            <w:r w:rsidR="008E2CF2">
              <w:rPr>
                <w:color w:val="000000"/>
              </w:rPr>
              <w:t>all of</w:t>
            </w:r>
            <w:proofErr w:type="gramEnd"/>
            <w:r w:rsidR="008E2CF2">
              <w:rPr>
                <w:color w:val="000000"/>
              </w:rPr>
              <w:t xml:space="preserve"> the requirements as stated above.</w:t>
            </w:r>
          </w:p>
        </w:tc>
      </w:tr>
      <w:tr w:rsidR="009F46AB" w14:paraId="5283C128" w14:textId="77777777">
        <w:trPr>
          <w:cantSplit/>
          <w:trHeight w:hRule="exact" w:val="720"/>
        </w:trPr>
        <w:tc>
          <w:tcPr>
            <w:tcW w:w="9216" w:type="dxa"/>
            <w:gridSpan w:val="4"/>
          </w:tcPr>
          <w:p w14:paraId="149FD38F" w14:textId="77777777" w:rsidR="009F46AB" w:rsidRDefault="009F46AB" w:rsidP="009F46AB">
            <w:pPr>
              <w:autoSpaceDE w:val="0"/>
              <w:autoSpaceDN w:val="0"/>
              <w:adjustRightInd w:val="0"/>
              <w:rPr>
                <w:color w:val="000000"/>
              </w:rPr>
            </w:pPr>
            <w:r>
              <w:rPr>
                <w:color w:val="000000"/>
              </w:rPr>
              <w:t>Barriers:</w:t>
            </w:r>
          </w:p>
        </w:tc>
      </w:tr>
      <w:tr w:rsidR="009F46AB" w14:paraId="4BEA4410" w14:textId="77777777">
        <w:trPr>
          <w:cantSplit/>
          <w:trHeight w:hRule="exact" w:val="720"/>
        </w:trPr>
        <w:tc>
          <w:tcPr>
            <w:tcW w:w="9216" w:type="dxa"/>
            <w:gridSpan w:val="4"/>
          </w:tcPr>
          <w:p w14:paraId="2395FBD1" w14:textId="77777777" w:rsidR="009F46AB" w:rsidRDefault="009F46AB" w:rsidP="009F46AB">
            <w:pPr>
              <w:autoSpaceDE w:val="0"/>
              <w:autoSpaceDN w:val="0"/>
              <w:adjustRightInd w:val="0"/>
              <w:rPr>
                <w:color w:val="000000"/>
              </w:rPr>
            </w:pPr>
            <w:r>
              <w:rPr>
                <w:color w:val="000000"/>
              </w:rPr>
              <w:t>Plan for addressing barriers:</w:t>
            </w:r>
          </w:p>
        </w:tc>
      </w:tr>
      <w:tr w:rsidR="009F46AB" w14:paraId="7CBD2FE4" w14:textId="77777777">
        <w:trPr>
          <w:cantSplit/>
          <w:trHeight w:hRule="exact" w:val="720"/>
        </w:trPr>
        <w:tc>
          <w:tcPr>
            <w:tcW w:w="9216" w:type="dxa"/>
            <w:gridSpan w:val="4"/>
          </w:tcPr>
          <w:p w14:paraId="7541EA0F" w14:textId="77777777" w:rsidR="009F46AB" w:rsidRDefault="00F510B8" w:rsidP="009F46AB">
            <w:pPr>
              <w:autoSpaceDE w:val="0"/>
              <w:autoSpaceDN w:val="0"/>
              <w:adjustRightInd w:val="0"/>
              <w:rPr>
                <w:color w:val="000000"/>
              </w:rPr>
            </w:pPr>
            <w:r>
              <w:rPr>
                <w:color w:val="000000"/>
              </w:rPr>
              <w:lastRenderedPageBreak/>
              <w:t xml:space="preserve">Brief plan for next </w:t>
            </w:r>
            <w:proofErr w:type="gramStart"/>
            <w:r w:rsidR="00723E55">
              <w:rPr>
                <w:color w:val="000000"/>
              </w:rPr>
              <w:t xml:space="preserve">year </w:t>
            </w:r>
            <w:r w:rsidR="003B3A87">
              <w:rPr>
                <w:color w:val="000000"/>
              </w:rPr>
              <w:t>:</w:t>
            </w:r>
            <w:proofErr w:type="gramEnd"/>
            <w:r w:rsidR="003B3A87">
              <w:rPr>
                <w:color w:val="000000"/>
              </w:rPr>
              <w:t xml:space="preserve">  </w:t>
            </w:r>
            <w:r w:rsidR="00723E55">
              <w:rPr>
                <w:color w:val="000000"/>
              </w:rPr>
              <w:t>Continue</w:t>
            </w:r>
            <w:r>
              <w:rPr>
                <w:color w:val="000000"/>
              </w:rPr>
              <w:t xml:space="preserve"> to offer these choices.</w:t>
            </w:r>
          </w:p>
        </w:tc>
      </w:tr>
    </w:tbl>
    <w:p w14:paraId="00E33425" w14:textId="77777777" w:rsidR="009F46AB" w:rsidRDefault="009F46AB" w:rsidP="007B5369">
      <w:pPr>
        <w:autoSpaceDE w:val="0"/>
        <w:autoSpaceDN w:val="0"/>
        <w:adjustRightInd w:val="0"/>
        <w:rPr>
          <w:color w:val="000000"/>
          <w:sz w:val="20"/>
        </w:rPr>
      </w:pPr>
    </w:p>
    <w:p w14:paraId="27541BBA" w14:textId="77777777" w:rsidR="00A47528" w:rsidRDefault="00A47528" w:rsidP="007B5369">
      <w:pPr>
        <w:autoSpaceDE w:val="0"/>
        <w:autoSpaceDN w:val="0"/>
        <w:adjustRightInd w:val="0"/>
        <w:rPr>
          <w:color w:val="000000"/>
        </w:rPr>
      </w:pPr>
    </w:p>
    <w:p w14:paraId="60B86F75" w14:textId="77777777" w:rsidR="007569D0" w:rsidRPr="002D05B7" w:rsidRDefault="007569D0">
      <w:pPr>
        <w:autoSpaceDE w:val="0"/>
        <w:autoSpaceDN w:val="0"/>
        <w:adjustRightInd w:val="0"/>
        <w:rPr>
          <w:b/>
          <w:iCs/>
          <w:color w:val="000000"/>
          <w:sz w:val="20"/>
        </w:rPr>
      </w:pPr>
      <w:r w:rsidRPr="002D05B7">
        <w:rPr>
          <w:b/>
          <w:iCs/>
          <w:color w:val="000000"/>
          <w:sz w:val="20"/>
        </w:rPr>
        <w:t>À La Carte Food Items include the following:</w:t>
      </w:r>
    </w:p>
    <w:p w14:paraId="1E98CC63" w14:textId="77777777" w:rsidR="007569D0" w:rsidRPr="002D05B7" w:rsidRDefault="007569D0">
      <w:pPr>
        <w:numPr>
          <w:ilvl w:val="0"/>
          <w:numId w:val="3"/>
        </w:numPr>
        <w:autoSpaceDE w:val="0"/>
        <w:autoSpaceDN w:val="0"/>
        <w:adjustRightInd w:val="0"/>
        <w:rPr>
          <w:iCs/>
          <w:color w:val="000000"/>
          <w:sz w:val="20"/>
        </w:rPr>
      </w:pPr>
      <w:r w:rsidRPr="002D05B7">
        <w:rPr>
          <w:iCs/>
          <w:color w:val="000000"/>
          <w:sz w:val="20"/>
        </w:rPr>
        <w:t>Main dishes are comparable in port</w:t>
      </w:r>
      <w:r w:rsidR="00AF7997" w:rsidRPr="002D05B7">
        <w:rPr>
          <w:iCs/>
          <w:color w:val="000000"/>
          <w:sz w:val="20"/>
        </w:rPr>
        <w:t>ion sizes to any food item serve</w:t>
      </w:r>
      <w:r w:rsidRPr="002D05B7">
        <w:rPr>
          <w:iCs/>
          <w:color w:val="000000"/>
          <w:sz w:val="20"/>
        </w:rPr>
        <w:t xml:space="preserve">d in the National </w:t>
      </w:r>
      <w:r w:rsidR="00AF7997" w:rsidRPr="002D05B7">
        <w:rPr>
          <w:iCs/>
          <w:color w:val="000000"/>
          <w:sz w:val="20"/>
        </w:rPr>
        <w:t>S</w:t>
      </w:r>
      <w:r w:rsidRPr="002D05B7">
        <w:rPr>
          <w:iCs/>
          <w:color w:val="000000"/>
          <w:sz w:val="20"/>
        </w:rPr>
        <w:t>chool Lunch Program or School Lunch Program.</w:t>
      </w:r>
    </w:p>
    <w:p w14:paraId="66E5AAE9" w14:textId="77777777" w:rsidR="007569D0" w:rsidRPr="002D05B7" w:rsidRDefault="007569D0">
      <w:pPr>
        <w:numPr>
          <w:ilvl w:val="0"/>
          <w:numId w:val="3"/>
        </w:numPr>
        <w:autoSpaceDE w:val="0"/>
        <w:autoSpaceDN w:val="0"/>
        <w:adjustRightInd w:val="0"/>
        <w:rPr>
          <w:iCs/>
          <w:color w:val="000000"/>
          <w:sz w:val="20"/>
        </w:rPr>
      </w:pPr>
      <w:r w:rsidRPr="002D05B7">
        <w:rPr>
          <w:iCs/>
          <w:color w:val="000000"/>
          <w:sz w:val="20"/>
        </w:rPr>
        <w:t>Fruits or vegetables.</w:t>
      </w:r>
    </w:p>
    <w:p w14:paraId="13DA8849" w14:textId="77777777" w:rsidR="007569D0" w:rsidRPr="002D05B7" w:rsidRDefault="007569D0">
      <w:pPr>
        <w:numPr>
          <w:ilvl w:val="0"/>
          <w:numId w:val="3"/>
        </w:numPr>
        <w:autoSpaceDE w:val="0"/>
        <w:autoSpaceDN w:val="0"/>
        <w:adjustRightInd w:val="0"/>
        <w:rPr>
          <w:iCs/>
          <w:color w:val="000000"/>
          <w:sz w:val="20"/>
        </w:rPr>
      </w:pPr>
      <w:r w:rsidRPr="002D05B7">
        <w:rPr>
          <w:iCs/>
          <w:color w:val="000000"/>
          <w:sz w:val="20"/>
        </w:rPr>
        <w:t>Low-fat and/or nonfat yogurt.</w:t>
      </w:r>
    </w:p>
    <w:p w14:paraId="41AB119D" w14:textId="77777777" w:rsidR="007569D0" w:rsidRPr="002D05B7" w:rsidRDefault="007569D0">
      <w:pPr>
        <w:numPr>
          <w:ilvl w:val="0"/>
          <w:numId w:val="3"/>
        </w:numPr>
        <w:autoSpaceDE w:val="0"/>
        <w:autoSpaceDN w:val="0"/>
        <w:adjustRightInd w:val="0"/>
        <w:rPr>
          <w:iCs/>
          <w:color w:val="000000"/>
          <w:sz w:val="20"/>
        </w:rPr>
      </w:pPr>
      <w:r w:rsidRPr="002D05B7">
        <w:rPr>
          <w:iCs/>
          <w:color w:val="000000"/>
          <w:sz w:val="20"/>
        </w:rPr>
        <w:t xml:space="preserve">Other items – at least 50% of items offered have not more than 35% of total calories from fat, </w:t>
      </w:r>
      <w:proofErr w:type="gramStart"/>
      <w:r w:rsidRPr="002D05B7">
        <w:rPr>
          <w:iCs/>
          <w:color w:val="000000"/>
          <w:sz w:val="20"/>
        </w:rPr>
        <w:t>with the exception of</w:t>
      </w:r>
      <w:proofErr w:type="gramEnd"/>
      <w:r w:rsidRPr="002D05B7">
        <w:rPr>
          <w:iCs/>
          <w:color w:val="000000"/>
          <w:sz w:val="20"/>
        </w:rPr>
        <w:t xml:space="preserve"> nuts, seeds and nut butters.  </w:t>
      </w:r>
    </w:p>
    <w:tbl>
      <w:tblPr>
        <w:tblStyle w:val="TableGrid"/>
        <w:tblW w:w="0" w:type="auto"/>
        <w:tblLook w:val="01E0" w:firstRow="1" w:lastRow="1" w:firstColumn="1" w:lastColumn="1" w:noHBand="0" w:noVBand="0"/>
      </w:tblPr>
      <w:tblGrid>
        <w:gridCol w:w="2304"/>
        <w:gridCol w:w="2304"/>
        <w:gridCol w:w="2304"/>
        <w:gridCol w:w="2304"/>
      </w:tblGrid>
      <w:tr w:rsidR="009F46AB" w14:paraId="61CCEE0F" w14:textId="77777777">
        <w:trPr>
          <w:cantSplit/>
        </w:trPr>
        <w:tc>
          <w:tcPr>
            <w:tcW w:w="2304" w:type="dxa"/>
            <w:shd w:val="clear" w:color="auto" w:fill="E6E6E6"/>
            <w:vAlign w:val="center"/>
          </w:tcPr>
          <w:p w14:paraId="5ACF9D9C"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69DE40E3"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0E6C2ECB"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674BCB8E" w14:textId="77777777" w:rsidR="009F46AB" w:rsidRDefault="009F46AB" w:rsidP="009F46AB">
            <w:pPr>
              <w:autoSpaceDE w:val="0"/>
              <w:autoSpaceDN w:val="0"/>
              <w:adjustRightInd w:val="0"/>
              <w:jc w:val="center"/>
              <w:rPr>
                <w:color w:val="000000"/>
              </w:rPr>
            </w:pPr>
            <w:r>
              <w:rPr>
                <w:color w:val="000000"/>
              </w:rPr>
              <w:t>N/A</w:t>
            </w:r>
          </w:p>
        </w:tc>
      </w:tr>
      <w:tr w:rsidR="009F46AB" w14:paraId="0CA156E4" w14:textId="77777777">
        <w:trPr>
          <w:cantSplit/>
        </w:trPr>
        <w:tc>
          <w:tcPr>
            <w:tcW w:w="2304" w:type="dxa"/>
            <w:vAlign w:val="center"/>
          </w:tcPr>
          <w:p w14:paraId="0DD5AFBC" w14:textId="77777777" w:rsidR="009F46AB" w:rsidRDefault="009F46AB" w:rsidP="009F46AB">
            <w:pPr>
              <w:autoSpaceDE w:val="0"/>
              <w:autoSpaceDN w:val="0"/>
              <w:adjustRightInd w:val="0"/>
              <w:jc w:val="center"/>
              <w:rPr>
                <w:color w:val="000000"/>
              </w:rPr>
            </w:pPr>
          </w:p>
        </w:tc>
        <w:tc>
          <w:tcPr>
            <w:tcW w:w="2304" w:type="dxa"/>
            <w:vAlign w:val="center"/>
          </w:tcPr>
          <w:p w14:paraId="59C3838E" w14:textId="77777777" w:rsidR="009F46AB" w:rsidRDefault="009F46AB" w:rsidP="009F46AB">
            <w:pPr>
              <w:autoSpaceDE w:val="0"/>
              <w:autoSpaceDN w:val="0"/>
              <w:adjustRightInd w:val="0"/>
              <w:jc w:val="center"/>
              <w:rPr>
                <w:color w:val="000000"/>
              </w:rPr>
            </w:pPr>
          </w:p>
        </w:tc>
        <w:tc>
          <w:tcPr>
            <w:tcW w:w="2304" w:type="dxa"/>
            <w:vAlign w:val="center"/>
          </w:tcPr>
          <w:p w14:paraId="3C9ACAA2" w14:textId="77777777" w:rsidR="009F46AB" w:rsidRDefault="009F46AB" w:rsidP="009F46AB">
            <w:pPr>
              <w:autoSpaceDE w:val="0"/>
              <w:autoSpaceDN w:val="0"/>
              <w:adjustRightInd w:val="0"/>
              <w:jc w:val="center"/>
              <w:rPr>
                <w:color w:val="000000"/>
              </w:rPr>
            </w:pPr>
          </w:p>
        </w:tc>
        <w:tc>
          <w:tcPr>
            <w:tcW w:w="2304" w:type="dxa"/>
            <w:vAlign w:val="center"/>
          </w:tcPr>
          <w:p w14:paraId="195C7FD9" w14:textId="77777777" w:rsidR="009F46AB" w:rsidRDefault="00F510B8" w:rsidP="009F46AB">
            <w:pPr>
              <w:autoSpaceDE w:val="0"/>
              <w:autoSpaceDN w:val="0"/>
              <w:adjustRightInd w:val="0"/>
              <w:jc w:val="center"/>
              <w:rPr>
                <w:color w:val="000000"/>
              </w:rPr>
            </w:pPr>
            <w:r>
              <w:rPr>
                <w:color w:val="000000"/>
              </w:rPr>
              <w:t>x</w:t>
            </w:r>
          </w:p>
        </w:tc>
      </w:tr>
      <w:tr w:rsidR="009F46AB" w14:paraId="21A5295B" w14:textId="77777777">
        <w:trPr>
          <w:cantSplit/>
          <w:trHeight w:hRule="exact" w:val="720"/>
        </w:trPr>
        <w:tc>
          <w:tcPr>
            <w:tcW w:w="9216" w:type="dxa"/>
            <w:gridSpan w:val="4"/>
          </w:tcPr>
          <w:p w14:paraId="248F1F01" w14:textId="77777777" w:rsidR="009F46AB" w:rsidRDefault="009F46AB" w:rsidP="009F46AB">
            <w:pPr>
              <w:autoSpaceDE w:val="0"/>
              <w:autoSpaceDN w:val="0"/>
              <w:adjustRightInd w:val="0"/>
              <w:rPr>
                <w:color w:val="000000"/>
              </w:rPr>
            </w:pPr>
            <w:r>
              <w:rPr>
                <w:color w:val="000000"/>
              </w:rPr>
              <w:t xml:space="preserve">Activities: </w:t>
            </w:r>
          </w:p>
        </w:tc>
      </w:tr>
      <w:tr w:rsidR="009F46AB" w14:paraId="4E1B006C" w14:textId="77777777">
        <w:trPr>
          <w:cantSplit/>
          <w:trHeight w:hRule="exact" w:val="720"/>
        </w:trPr>
        <w:tc>
          <w:tcPr>
            <w:tcW w:w="9216" w:type="dxa"/>
            <w:gridSpan w:val="4"/>
          </w:tcPr>
          <w:p w14:paraId="5830402E" w14:textId="77777777" w:rsidR="009F46AB" w:rsidRDefault="009F46AB" w:rsidP="009F46AB">
            <w:pPr>
              <w:autoSpaceDE w:val="0"/>
              <w:autoSpaceDN w:val="0"/>
              <w:adjustRightInd w:val="0"/>
              <w:rPr>
                <w:color w:val="000000"/>
              </w:rPr>
            </w:pPr>
            <w:r>
              <w:rPr>
                <w:color w:val="000000"/>
              </w:rPr>
              <w:t>Barriers:</w:t>
            </w:r>
          </w:p>
        </w:tc>
      </w:tr>
      <w:tr w:rsidR="009F46AB" w14:paraId="0807D9DA" w14:textId="77777777">
        <w:trPr>
          <w:cantSplit/>
          <w:trHeight w:hRule="exact" w:val="720"/>
        </w:trPr>
        <w:tc>
          <w:tcPr>
            <w:tcW w:w="9216" w:type="dxa"/>
            <w:gridSpan w:val="4"/>
          </w:tcPr>
          <w:p w14:paraId="7CEC15A8" w14:textId="77777777" w:rsidR="009F46AB" w:rsidRDefault="009F46AB" w:rsidP="009F46AB">
            <w:pPr>
              <w:autoSpaceDE w:val="0"/>
              <w:autoSpaceDN w:val="0"/>
              <w:adjustRightInd w:val="0"/>
              <w:rPr>
                <w:color w:val="000000"/>
              </w:rPr>
            </w:pPr>
            <w:r>
              <w:rPr>
                <w:color w:val="000000"/>
              </w:rPr>
              <w:t>Plan for addressing barriers:</w:t>
            </w:r>
          </w:p>
        </w:tc>
      </w:tr>
      <w:tr w:rsidR="009F46AB" w14:paraId="36A3A2C7" w14:textId="77777777">
        <w:trPr>
          <w:cantSplit/>
          <w:trHeight w:hRule="exact" w:val="720"/>
        </w:trPr>
        <w:tc>
          <w:tcPr>
            <w:tcW w:w="9216" w:type="dxa"/>
            <w:gridSpan w:val="4"/>
          </w:tcPr>
          <w:p w14:paraId="303D3193" w14:textId="77777777" w:rsidR="009F46AB" w:rsidRDefault="009F46AB" w:rsidP="009F46AB">
            <w:pPr>
              <w:autoSpaceDE w:val="0"/>
              <w:autoSpaceDN w:val="0"/>
              <w:adjustRightInd w:val="0"/>
              <w:rPr>
                <w:color w:val="000000"/>
              </w:rPr>
            </w:pPr>
            <w:r>
              <w:rPr>
                <w:color w:val="000000"/>
              </w:rPr>
              <w:t>Brief plan for next year:</w:t>
            </w:r>
          </w:p>
        </w:tc>
      </w:tr>
    </w:tbl>
    <w:p w14:paraId="3EA885FC" w14:textId="77777777" w:rsidR="007569D0" w:rsidRDefault="007569D0">
      <w:pPr>
        <w:autoSpaceDE w:val="0"/>
        <w:autoSpaceDN w:val="0"/>
        <w:adjustRightInd w:val="0"/>
        <w:rPr>
          <w:iCs/>
          <w:color w:val="000000"/>
          <w:sz w:val="20"/>
        </w:rPr>
      </w:pPr>
    </w:p>
    <w:p w14:paraId="6228D848" w14:textId="77777777" w:rsidR="009F46AB" w:rsidRDefault="009F46AB">
      <w:pPr>
        <w:autoSpaceDE w:val="0"/>
        <w:autoSpaceDN w:val="0"/>
        <w:adjustRightInd w:val="0"/>
        <w:rPr>
          <w:iCs/>
          <w:color w:val="000000"/>
          <w:sz w:val="20"/>
        </w:rPr>
      </w:pPr>
    </w:p>
    <w:p w14:paraId="53FE23C9" w14:textId="77777777" w:rsidR="007569D0" w:rsidRPr="002D05B7" w:rsidRDefault="007569D0">
      <w:pPr>
        <w:autoSpaceDE w:val="0"/>
        <w:autoSpaceDN w:val="0"/>
        <w:adjustRightInd w:val="0"/>
        <w:rPr>
          <w:b/>
          <w:iCs/>
          <w:color w:val="000000"/>
          <w:sz w:val="20"/>
        </w:rPr>
      </w:pPr>
      <w:r w:rsidRPr="002D05B7">
        <w:rPr>
          <w:b/>
          <w:iCs/>
          <w:color w:val="000000"/>
          <w:sz w:val="20"/>
        </w:rPr>
        <w:t>À La Carte Beverage Items include the following:</w:t>
      </w:r>
    </w:p>
    <w:p w14:paraId="57AFC9DC" w14:textId="77777777" w:rsidR="007569D0" w:rsidRPr="002D05B7" w:rsidRDefault="007569D0">
      <w:pPr>
        <w:numPr>
          <w:ilvl w:val="0"/>
          <w:numId w:val="4"/>
        </w:numPr>
        <w:autoSpaceDE w:val="0"/>
        <w:autoSpaceDN w:val="0"/>
        <w:adjustRightInd w:val="0"/>
        <w:rPr>
          <w:iCs/>
          <w:color w:val="000000"/>
          <w:sz w:val="20"/>
        </w:rPr>
      </w:pPr>
      <w:r w:rsidRPr="002D05B7">
        <w:rPr>
          <w:iCs/>
          <w:color w:val="000000"/>
          <w:sz w:val="20"/>
        </w:rPr>
        <w:t>Non-caloric Water.</w:t>
      </w:r>
    </w:p>
    <w:p w14:paraId="0DDFCFB9" w14:textId="77777777" w:rsidR="007569D0" w:rsidRPr="002D05B7" w:rsidRDefault="007569D0">
      <w:pPr>
        <w:numPr>
          <w:ilvl w:val="0"/>
          <w:numId w:val="4"/>
        </w:numPr>
        <w:autoSpaceDE w:val="0"/>
        <w:autoSpaceDN w:val="0"/>
        <w:adjustRightInd w:val="0"/>
        <w:rPr>
          <w:iCs/>
          <w:color w:val="000000"/>
          <w:sz w:val="20"/>
        </w:rPr>
      </w:pPr>
      <w:r w:rsidRPr="002D05B7">
        <w:rPr>
          <w:iCs/>
          <w:color w:val="000000"/>
          <w:sz w:val="20"/>
        </w:rPr>
        <w:t>Only low fat (1% or ½%) and/or skim (nonfat) milk.</w:t>
      </w:r>
    </w:p>
    <w:p w14:paraId="5E3094AB" w14:textId="77777777" w:rsidR="007569D0" w:rsidRPr="002D05B7" w:rsidRDefault="007569D0">
      <w:pPr>
        <w:numPr>
          <w:ilvl w:val="0"/>
          <w:numId w:val="4"/>
        </w:numPr>
        <w:autoSpaceDE w:val="0"/>
        <w:autoSpaceDN w:val="0"/>
        <w:adjustRightInd w:val="0"/>
        <w:rPr>
          <w:color w:val="000000"/>
          <w:sz w:val="20"/>
        </w:rPr>
      </w:pPr>
      <w:r w:rsidRPr="002D05B7">
        <w:rPr>
          <w:iCs/>
          <w:color w:val="000000"/>
          <w:sz w:val="20"/>
        </w:rPr>
        <w:t>100% juice.</w:t>
      </w:r>
    </w:p>
    <w:p w14:paraId="08C44143" w14:textId="77777777" w:rsidR="007569D0" w:rsidRDefault="007569D0" w:rsidP="00B87BED">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0B97E386" w14:textId="77777777">
        <w:trPr>
          <w:cantSplit/>
        </w:trPr>
        <w:tc>
          <w:tcPr>
            <w:tcW w:w="2304" w:type="dxa"/>
            <w:shd w:val="clear" w:color="auto" w:fill="E6E6E6"/>
            <w:vAlign w:val="center"/>
          </w:tcPr>
          <w:p w14:paraId="6C085259"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164C0437"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7D4A6A66"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2AE0C2A4" w14:textId="77777777" w:rsidR="009F46AB" w:rsidRDefault="009F46AB" w:rsidP="009F46AB">
            <w:pPr>
              <w:autoSpaceDE w:val="0"/>
              <w:autoSpaceDN w:val="0"/>
              <w:adjustRightInd w:val="0"/>
              <w:jc w:val="center"/>
              <w:rPr>
                <w:color w:val="000000"/>
              </w:rPr>
            </w:pPr>
            <w:r>
              <w:rPr>
                <w:color w:val="000000"/>
              </w:rPr>
              <w:t>N/A</w:t>
            </w:r>
          </w:p>
        </w:tc>
      </w:tr>
      <w:tr w:rsidR="009F46AB" w14:paraId="67E42FED" w14:textId="77777777">
        <w:trPr>
          <w:cantSplit/>
        </w:trPr>
        <w:tc>
          <w:tcPr>
            <w:tcW w:w="2304" w:type="dxa"/>
            <w:vAlign w:val="center"/>
          </w:tcPr>
          <w:p w14:paraId="5D004C44" w14:textId="77777777" w:rsidR="009F46AB" w:rsidRDefault="009F46AB" w:rsidP="009F46AB">
            <w:pPr>
              <w:autoSpaceDE w:val="0"/>
              <w:autoSpaceDN w:val="0"/>
              <w:adjustRightInd w:val="0"/>
              <w:jc w:val="center"/>
              <w:rPr>
                <w:color w:val="000000"/>
              </w:rPr>
            </w:pPr>
          </w:p>
        </w:tc>
        <w:tc>
          <w:tcPr>
            <w:tcW w:w="2304" w:type="dxa"/>
            <w:vAlign w:val="center"/>
          </w:tcPr>
          <w:p w14:paraId="6F7ABC92" w14:textId="77777777" w:rsidR="009F46AB" w:rsidRDefault="009F46AB" w:rsidP="009F46AB">
            <w:pPr>
              <w:autoSpaceDE w:val="0"/>
              <w:autoSpaceDN w:val="0"/>
              <w:adjustRightInd w:val="0"/>
              <w:jc w:val="center"/>
              <w:rPr>
                <w:color w:val="000000"/>
              </w:rPr>
            </w:pPr>
          </w:p>
        </w:tc>
        <w:tc>
          <w:tcPr>
            <w:tcW w:w="2304" w:type="dxa"/>
            <w:vAlign w:val="center"/>
          </w:tcPr>
          <w:p w14:paraId="52A10E25" w14:textId="77777777" w:rsidR="009F46AB" w:rsidRDefault="00F510B8" w:rsidP="009F46AB">
            <w:pPr>
              <w:autoSpaceDE w:val="0"/>
              <w:autoSpaceDN w:val="0"/>
              <w:adjustRightInd w:val="0"/>
              <w:jc w:val="center"/>
              <w:rPr>
                <w:color w:val="000000"/>
              </w:rPr>
            </w:pPr>
            <w:r>
              <w:rPr>
                <w:color w:val="000000"/>
              </w:rPr>
              <w:t>x</w:t>
            </w:r>
          </w:p>
        </w:tc>
        <w:tc>
          <w:tcPr>
            <w:tcW w:w="2304" w:type="dxa"/>
            <w:vAlign w:val="center"/>
          </w:tcPr>
          <w:p w14:paraId="07A88ADF" w14:textId="77777777" w:rsidR="009F46AB" w:rsidRDefault="009F46AB" w:rsidP="009F46AB">
            <w:pPr>
              <w:autoSpaceDE w:val="0"/>
              <w:autoSpaceDN w:val="0"/>
              <w:adjustRightInd w:val="0"/>
              <w:jc w:val="center"/>
              <w:rPr>
                <w:color w:val="000000"/>
              </w:rPr>
            </w:pPr>
          </w:p>
        </w:tc>
      </w:tr>
      <w:tr w:rsidR="009F46AB" w14:paraId="47210E2F" w14:textId="77777777">
        <w:trPr>
          <w:cantSplit/>
          <w:trHeight w:hRule="exact" w:val="720"/>
        </w:trPr>
        <w:tc>
          <w:tcPr>
            <w:tcW w:w="9216" w:type="dxa"/>
            <w:gridSpan w:val="4"/>
          </w:tcPr>
          <w:p w14:paraId="380F89AA" w14:textId="4A3F6E0D" w:rsidR="009F46AB" w:rsidRDefault="009F46AB" w:rsidP="009F46AB">
            <w:pPr>
              <w:autoSpaceDE w:val="0"/>
              <w:autoSpaceDN w:val="0"/>
              <w:adjustRightInd w:val="0"/>
              <w:rPr>
                <w:color w:val="000000"/>
              </w:rPr>
            </w:pPr>
            <w:r>
              <w:rPr>
                <w:color w:val="000000"/>
              </w:rPr>
              <w:t xml:space="preserve">Activities: </w:t>
            </w:r>
            <w:r w:rsidR="00F510B8">
              <w:rPr>
                <w:color w:val="000000"/>
              </w:rPr>
              <w:t>Students are allowed to bring in water bottles and/or glasses for water.</w:t>
            </w:r>
            <w:r w:rsidR="008E2CF2">
              <w:rPr>
                <w:color w:val="000000"/>
              </w:rPr>
              <w:t xml:space="preserve">  We also installed </w:t>
            </w:r>
            <w:r w:rsidR="00EA08BB">
              <w:rPr>
                <w:color w:val="000000"/>
              </w:rPr>
              <w:t>2</w:t>
            </w:r>
            <w:r w:rsidR="008E2CF2">
              <w:rPr>
                <w:color w:val="000000"/>
              </w:rPr>
              <w:t xml:space="preserve"> Water Bottle Dispenser</w:t>
            </w:r>
          </w:p>
        </w:tc>
      </w:tr>
      <w:tr w:rsidR="009F46AB" w14:paraId="14E55334" w14:textId="77777777">
        <w:trPr>
          <w:cantSplit/>
          <w:trHeight w:hRule="exact" w:val="720"/>
        </w:trPr>
        <w:tc>
          <w:tcPr>
            <w:tcW w:w="9216" w:type="dxa"/>
            <w:gridSpan w:val="4"/>
          </w:tcPr>
          <w:p w14:paraId="5A29E93B" w14:textId="77777777" w:rsidR="009F46AB" w:rsidRDefault="009F46AB" w:rsidP="009F46AB">
            <w:pPr>
              <w:autoSpaceDE w:val="0"/>
              <w:autoSpaceDN w:val="0"/>
              <w:adjustRightInd w:val="0"/>
              <w:rPr>
                <w:color w:val="000000"/>
              </w:rPr>
            </w:pPr>
            <w:r>
              <w:rPr>
                <w:color w:val="000000"/>
              </w:rPr>
              <w:t>Barriers:</w:t>
            </w:r>
          </w:p>
        </w:tc>
      </w:tr>
      <w:tr w:rsidR="009F46AB" w14:paraId="218A0252" w14:textId="77777777">
        <w:trPr>
          <w:cantSplit/>
          <w:trHeight w:hRule="exact" w:val="720"/>
        </w:trPr>
        <w:tc>
          <w:tcPr>
            <w:tcW w:w="9216" w:type="dxa"/>
            <w:gridSpan w:val="4"/>
          </w:tcPr>
          <w:p w14:paraId="3CB5B268" w14:textId="77777777" w:rsidR="009F46AB" w:rsidRDefault="009F46AB" w:rsidP="009F46AB">
            <w:pPr>
              <w:autoSpaceDE w:val="0"/>
              <w:autoSpaceDN w:val="0"/>
              <w:adjustRightInd w:val="0"/>
              <w:rPr>
                <w:color w:val="000000"/>
              </w:rPr>
            </w:pPr>
            <w:r>
              <w:rPr>
                <w:color w:val="000000"/>
              </w:rPr>
              <w:t>Plan for addressing barriers:</w:t>
            </w:r>
          </w:p>
        </w:tc>
      </w:tr>
      <w:tr w:rsidR="009F46AB" w14:paraId="614369B7" w14:textId="77777777">
        <w:trPr>
          <w:cantSplit/>
          <w:trHeight w:hRule="exact" w:val="720"/>
        </w:trPr>
        <w:tc>
          <w:tcPr>
            <w:tcW w:w="9216" w:type="dxa"/>
            <w:gridSpan w:val="4"/>
          </w:tcPr>
          <w:p w14:paraId="4687C2A7" w14:textId="77777777" w:rsidR="009F46AB" w:rsidRDefault="009F46AB" w:rsidP="009F46AB">
            <w:pPr>
              <w:autoSpaceDE w:val="0"/>
              <w:autoSpaceDN w:val="0"/>
              <w:adjustRightInd w:val="0"/>
              <w:rPr>
                <w:color w:val="000000"/>
              </w:rPr>
            </w:pPr>
            <w:r>
              <w:rPr>
                <w:color w:val="000000"/>
              </w:rPr>
              <w:t>Brief plan for next year:</w:t>
            </w:r>
            <w:r w:rsidR="004D1389">
              <w:rPr>
                <w:color w:val="000000"/>
              </w:rPr>
              <w:t xml:space="preserve">  Encourage water bottles so students stay hydrated.</w:t>
            </w:r>
          </w:p>
        </w:tc>
      </w:tr>
    </w:tbl>
    <w:p w14:paraId="723B84A4" w14:textId="77777777" w:rsidR="00B87BED" w:rsidRPr="002D05B7" w:rsidRDefault="00B87BED" w:rsidP="00B87BED">
      <w:pPr>
        <w:autoSpaceDE w:val="0"/>
        <w:autoSpaceDN w:val="0"/>
        <w:adjustRightInd w:val="0"/>
        <w:rPr>
          <w:color w:val="000000"/>
          <w:sz w:val="20"/>
        </w:rPr>
      </w:pPr>
    </w:p>
    <w:p w14:paraId="705C8EBF" w14:textId="77777777" w:rsidR="007569D0" w:rsidRPr="002D05B7" w:rsidRDefault="007569D0">
      <w:pPr>
        <w:autoSpaceDE w:val="0"/>
        <w:autoSpaceDN w:val="0"/>
        <w:adjustRightInd w:val="0"/>
        <w:rPr>
          <w:b/>
          <w:iCs/>
          <w:color w:val="000000"/>
          <w:sz w:val="20"/>
        </w:rPr>
      </w:pPr>
      <w:r w:rsidRPr="002D05B7">
        <w:rPr>
          <w:b/>
          <w:iCs/>
          <w:color w:val="000000"/>
          <w:sz w:val="20"/>
        </w:rPr>
        <w:t>Food Items Sold in Vending Machines and School</w:t>
      </w:r>
      <w:r w:rsidR="00E95E2E" w:rsidRPr="002D05B7">
        <w:rPr>
          <w:b/>
          <w:iCs/>
          <w:color w:val="000000"/>
          <w:sz w:val="20"/>
        </w:rPr>
        <w:t>/Center</w:t>
      </w:r>
      <w:r w:rsidRPr="002D05B7">
        <w:rPr>
          <w:b/>
          <w:iCs/>
          <w:color w:val="000000"/>
          <w:sz w:val="20"/>
        </w:rPr>
        <w:t xml:space="preserve"> Stores: </w:t>
      </w:r>
    </w:p>
    <w:p w14:paraId="29DD294D" w14:textId="77777777" w:rsidR="007569D0" w:rsidRPr="002D05B7" w:rsidRDefault="007569D0" w:rsidP="009275CE">
      <w:pPr>
        <w:autoSpaceDE w:val="0"/>
        <w:autoSpaceDN w:val="0"/>
        <w:adjustRightInd w:val="0"/>
        <w:jc w:val="both"/>
        <w:rPr>
          <w:iCs/>
          <w:color w:val="000000"/>
          <w:sz w:val="20"/>
        </w:rPr>
      </w:pPr>
      <w:r w:rsidRPr="002D05B7">
        <w:rPr>
          <w:iCs/>
          <w:color w:val="000000"/>
          <w:sz w:val="20"/>
        </w:rPr>
        <w:t xml:space="preserve">In elementary and middle schools, the sale of foods of defined by federal regulations for the National School Lunch Program (7 C.F.R., Part 210) and the School Breakfast Program (7 C.F.R., Part 220) as having minimal nutritional value are not allowed on school property in areas accessible to students until after the end of the school day. </w:t>
      </w:r>
    </w:p>
    <w:p w14:paraId="248648D0" w14:textId="77777777" w:rsidR="00542AE8" w:rsidRPr="002D05B7" w:rsidRDefault="00542AE8" w:rsidP="009275CE">
      <w:pPr>
        <w:autoSpaceDE w:val="0"/>
        <w:autoSpaceDN w:val="0"/>
        <w:adjustRightInd w:val="0"/>
        <w:jc w:val="both"/>
        <w:rPr>
          <w:color w:val="000000"/>
          <w:sz w:val="20"/>
        </w:rPr>
      </w:pPr>
    </w:p>
    <w:p w14:paraId="4EA4253C" w14:textId="77777777" w:rsidR="007569D0" w:rsidRPr="002D05B7" w:rsidRDefault="007569D0" w:rsidP="009275CE">
      <w:pPr>
        <w:numPr>
          <w:ilvl w:val="0"/>
          <w:numId w:val="21"/>
        </w:numPr>
        <w:autoSpaceDE w:val="0"/>
        <w:autoSpaceDN w:val="0"/>
        <w:adjustRightInd w:val="0"/>
        <w:jc w:val="both"/>
        <w:rPr>
          <w:color w:val="000000"/>
          <w:sz w:val="20"/>
        </w:rPr>
      </w:pPr>
      <w:r w:rsidRPr="002D05B7">
        <w:rPr>
          <w:iCs/>
          <w:color w:val="000000"/>
          <w:sz w:val="20"/>
        </w:rPr>
        <w:t>These foods include: all soda water (includes soda); water ices (popsicles); chewing gum; certain candies such as hard candies, jellies and gums; marshmallow candies; fondant (candy corn and soft mints)</w:t>
      </w:r>
      <w:r w:rsidRPr="002D05B7">
        <w:rPr>
          <w:color w:val="000000"/>
          <w:sz w:val="20"/>
        </w:rPr>
        <w:t xml:space="preserve">; licorice; spun candy; and </w:t>
      </w:r>
      <w:proofErr w:type="gramStart"/>
      <w:r w:rsidRPr="002D05B7">
        <w:rPr>
          <w:color w:val="000000"/>
          <w:sz w:val="20"/>
        </w:rPr>
        <w:t>candy coated</w:t>
      </w:r>
      <w:proofErr w:type="gramEnd"/>
      <w:r w:rsidRPr="002D05B7">
        <w:rPr>
          <w:color w:val="000000"/>
          <w:sz w:val="20"/>
        </w:rPr>
        <w:t xml:space="preserve"> popcorn; except for individual items in these categories that have been specifically exempted by the U.S. Department of Agriculture.</w:t>
      </w:r>
    </w:p>
    <w:p w14:paraId="0A354831" w14:textId="77777777" w:rsidR="00AF7997" w:rsidRPr="002D05B7" w:rsidRDefault="00AF7997" w:rsidP="00542AE8">
      <w:pPr>
        <w:autoSpaceDE w:val="0"/>
        <w:autoSpaceDN w:val="0"/>
        <w:adjustRightInd w:val="0"/>
        <w:rPr>
          <w:color w:val="000000"/>
          <w:sz w:val="20"/>
        </w:rPr>
      </w:pPr>
    </w:p>
    <w:p w14:paraId="391F27AA" w14:textId="77777777" w:rsidR="007569D0" w:rsidRDefault="007569D0" w:rsidP="009275CE">
      <w:pPr>
        <w:autoSpaceDE w:val="0"/>
        <w:autoSpaceDN w:val="0"/>
        <w:adjustRightInd w:val="0"/>
        <w:jc w:val="both"/>
        <w:rPr>
          <w:color w:val="000000"/>
          <w:sz w:val="20"/>
        </w:rPr>
      </w:pPr>
      <w:r w:rsidRPr="002D05B7">
        <w:rPr>
          <w:color w:val="000000"/>
          <w:sz w:val="20"/>
        </w:rPr>
        <w:t xml:space="preserve">The sale of Other Vended Foods – at least 50% of items offered must meet </w:t>
      </w:r>
      <w:proofErr w:type="gramStart"/>
      <w:r w:rsidRPr="002D05B7">
        <w:rPr>
          <w:color w:val="000000"/>
          <w:sz w:val="20"/>
        </w:rPr>
        <w:t>all of</w:t>
      </w:r>
      <w:proofErr w:type="gramEnd"/>
      <w:r w:rsidRPr="002D05B7">
        <w:rPr>
          <w:color w:val="000000"/>
          <w:sz w:val="20"/>
        </w:rPr>
        <w:t xml:space="preserve"> the following criteria per selling unit: </w:t>
      </w:r>
    </w:p>
    <w:p w14:paraId="7B417082" w14:textId="77777777" w:rsidR="002D05B7" w:rsidRPr="002D05B7" w:rsidRDefault="002D05B7">
      <w:pPr>
        <w:autoSpaceDE w:val="0"/>
        <w:autoSpaceDN w:val="0"/>
        <w:adjustRightInd w:val="0"/>
        <w:rPr>
          <w:color w:val="000000"/>
          <w:sz w:val="20"/>
        </w:rPr>
      </w:pPr>
    </w:p>
    <w:p w14:paraId="18861D92" w14:textId="77777777" w:rsidR="007569D0" w:rsidRPr="002D05B7" w:rsidRDefault="007569D0">
      <w:pPr>
        <w:numPr>
          <w:ilvl w:val="0"/>
          <w:numId w:val="24"/>
        </w:numPr>
        <w:autoSpaceDE w:val="0"/>
        <w:autoSpaceDN w:val="0"/>
        <w:adjustRightInd w:val="0"/>
        <w:rPr>
          <w:color w:val="000000"/>
          <w:sz w:val="20"/>
        </w:rPr>
      </w:pPr>
      <w:r w:rsidRPr="002D05B7">
        <w:rPr>
          <w:color w:val="000000"/>
          <w:sz w:val="20"/>
        </w:rPr>
        <w:t>Fat: not more than 35% of total calories from fat except for nuts, seeds, and nut butters.</w:t>
      </w:r>
    </w:p>
    <w:p w14:paraId="6C2924B5" w14:textId="77777777" w:rsidR="007569D0" w:rsidRPr="002D05B7" w:rsidRDefault="007569D0">
      <w:pPr>
        <w:numPr>
          <w:ilvl w:val="0"/>
          <w:numId w:val="24"/>
        </w:numPr>
        <w:autoSpaceDE w:val="0"/>
        <w:autoSpaceDN w:val="0"/>
        <w:adjustRightInd w:val="0"/>
        <w:rPr>
          <w:color w:val="000000"/>
          <w:sz w:val="20"/>
        </w:rPr>
      </w:pPr>
      <w:r w:rsidRPr="002D05B7">
        <w:rPr>
          <w:color w:val="000000"/>
          <w:sz w:val="20"/>
        </w:rPr>
        <w:t>Sugar: not more than 35% of weight from sugar except for fruit (without added sugar).</w:t>
      </w:r>
    </w:p>
    <w:p w14:paraId="01721637" w14:textId="77777777" w:rsidR="007569D0" w:rsidRPr="002D05B7" w:rsidRDefault="007569D0">
      <w:pPr>
        <w:numPr>
          <w:ilvl w:val="0"/>
          <w:numId w:val="24"/>
        </w:numPr>
        <w:autoSpaceDE w:val="0"/>
        <w:autoSpaceDN w:val="0"/>
        <w:adjustRightInd w:val="0"/>
        <w:rPr>
          <w:color w:val="000000"/>
          <w:sz w:val="20"/>
        </w:rPr>
      </w:pPr>
      <w:r w:rsidRPr="002D05B7">
        <w:rPr>
          <w:color w:val="000000"/>
          <w:sz w:val="20"/>
        </w:rPr>
        <w:t>Calories: not more than 200 calories per selling unit.</w:t>
      </w:r>
    </w:p>
    <w:p w14:paraId="10CAE32C" w14:textId="77777777" w:rsidR="007569D0" w:rsidRDefault="007569D0" w:rsidP="00B87BED">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777DFFCE" w14:textId="77777777">
        <w:trPr>
          <w:cantSplit/>
        </w:trPr>
        <w:tc>
          <w:tcPr>
            <w:tcW w:w="2304" w:type="dxa"/>
            <w:shd w:val="clear" w:color="auto" w:fill="E6E6E6"/>
            <w:vAlign w:val="center"/>
          </w:tcPr>
          <w:p w14:paraId="5279C263"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2423262C"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737C2BD1"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7DA9D5DA" w14:textId="77777777" w:rsidR="009F46AB" w:rsidRDefault="009F46AB" w:rsidP="009F46AB">
            <w:pPr>
              <w:autoSpaceDE w:val="0"/>
              <w:autoSpaceDN w:val="0"/>
              <w:adjustRightInd w:val="0"/>
              <w:jc w:val="center"/>
              <w:rPr>
                <w:color w:val="000000"/>
              </w:rPr>
            </w:pPr>
            <w:r>
              <w:rPr>
                <w:color w:val="000000"/>
              </w:rPr>
              <w:t>N/A</w:t>
            </w:r>
          </w:p>
        </w:tc>
      </w:tr>
      <w:tr w:rsidR="009F46AB" w14:paraId="684D96B9" w14:textId="77777777">
        <w:trPr>
          <w:cantSplit/>
        </w:trPr>
        <w:tc>
          <w:tcPr>
            <w:tcW w:w="2304" w:type="dxa"/>
            <w:vAlign w:val="center"/>
          </w:tcPr>
          <w:p w14:paraId="37CB8C87" w14:textId="77777777" w:rsidR="009F46AB" w:rsidRDefault="009F46AB" w:rsidP="009F46AB">
            <w:pPr>
              <w:autoSpaceDE w:val="0"/>
              <w:autoSpaceDN w:val="0"/>
              <w:adjustRightInd w:val="0"/>
              <w:jc w:val="center"/>
              <w:rPr>
                <w:color w:val="000000"/>
              </w:rPr>
            </w:pPr>
          </w:p>
        </w:tc>
        <w:tc>
          <w:tcPr>
            <w:tcW w:w="2304" w:type="dxa"/>
            <w:vAlign w:val="center"/>
          </w:tcPr>
          <w:p w14:paraId="16DAF947" w14:textId="77777777" w:rsidR="009F46AB" w:rsidRDefault="009F46AB" w:rsidP="009F46AB">
            <w:pPr>
              <w:autoSpaceDE w:val="0"/>
              <w:autoSpaceDN w:val="0"/>
              <w:adjustRightInd w:val="0"/>
              <w:jc w:val="center"/>
              <w:rPr>
                <w:color w:val="000000"/>
              </w:rPr>
            </w:pPr>
          </w:p>
        </w:tc>
        <w:tc>
          <w:tcPr>
            <w:tcW w:w="2304" w:type="dxa"/>
            <w:vAlign w:val="center"/>
          </w:tcPr>
          <w:p w14:paraId="6999D149" w14:textId="77777777" w:rsidR="009F46AB" w:rsidRDefault="009F46AB" w:rsidP="009F46AB">
            <w:pPr>
              <w:autoSpaceDE w:val="0"/>
              <w:autoSpaceDN w:val="0"/>
              <w:adjustRightInd w:val="0"/>
              <w:jc w:val="center"/>
              <w:rPr>
                <w:color w:val="000000"/>
              </w:rPr>
            </w:pPr>
          </w:p>
        </w:tc>
        <w:tc>
          <w:tcPr>
            <w:tcW w:w="2304" w:type="dxa"/>
            <w:vAlign w:val="center"/>
          </w:tcPr>
          <w:p w14:paraId="4CFEDC13" w14:textId="77777777" w:rsidR="009F46AB" w:rsidRDefault="00F510B8" w:rsidP="009F46AB">
            <w:pPr>
              <w:autoSpaceDE w:val="0"/>
              <w:autoSpaceDN w:val="0"/>
              <w:adjustRightInd w:val="0"/>
              <w:jc w:val="center"/>
              <w:rPr>
                <w:color w:val="000000"/>
              </w:rPr>
            </w:pPr>
            <w:r>
              <w:rPr>
                <w:color w:val="000000"/>
              </w:rPr>
              <w:t>x</w:t>
            </w:r>
          </w:p>
        </w:tc>
      </w:tr>
      <w:tr w:rsidR="009F46AB" w14:paraId="174C33C1" w14:textId="77777777">
        <w:trPr>
          <w:cantSplit/>
          <w:trHeight w:hRule="exact" w:val="720"/>
        </w:trPr>
        <w:tc>
          <w:tcPr>
            <w:tcW w:w="9216" w:type="dxa"/>
            <w:gridSpan w:val="4"/>
          </w:tcPr>
          <w:p w14:paraId="039C1E8A" w14:textId="77777777" w:rsidR="009F46AB" w:rsidRDefault="009F46AB" w:rsidP="009F46AB">
            <w:pPr>
              <w:autoSpaceDE w:val="0"/>
              <w:autoSpaceDN w:val="0"/>
              <w:adjustRightInd w:val="0"/>
              <w:rPr>
                <w:color w:val="000000"/>
              </w:rPr>
            </w:pPr>
            <w:r>
              <w:rPr>
                <w:color w:val="000000"/>
              </w:rPr>
              <w:t xml:space="preserve">Activities: </w:t>
            </w:r>
          </w:p>
        </w:tc>
      </w:tr>
      <w:tr w:rsidR="009F46AB" w14:paraId="44175555" w14:textId="77777777">
        <w:trPr>
          <w:cantSplit/>
          <w:trHeight w:hRule="exact" w:val="720"/>
        </w:trPr>
        <w:tc>
          <w:tcPr>
            <w:tcW w:w="9216" w:type="dxa"/>
            <w:gridSpan w:val="4"/>
          </w:tcPr>
          <w:p w14:paraId="616A3F9D" w14:textId="77777777" w:rsidR="009F46AB" w:rsidRDefault="009F46AB" w:rsidP="009F46AB">
            <w:pPr>
              <w:autoSpaceDE w:val="0"/>
              <w:autoSpaceDN w:val="0"/>
              <w:adjustRightInd w:val="0"/>
              <w:rPr>
                <w:color w:val="000000"/>
              </w:rPr>
            </w:pPr>
            <w:r>
              <w:rPr>
                <w:color w:val="000000"/>
              </w:rPr>
              <w:t>Barriers:</w:t>
            </w:r>
          </w:p>
        </w:tc>
      </w:tr>
      <w:tr w:rsidR="009F46AB" w14:paraId="5B6B9846" w14:textId="77777777">
        <w:trPr>
          <w:cantSplit/>
          <w:trHeight w:hRule="exact" w:val="720"/>
        </w:trPr>
        <w:tc>
          <w:tcPr>
            <w:tcW w:w="9216" w:type="dxa"/>
            <w:gridSpan w:val="4"/>
          </w:tcPr>
          <w:p w14:paraId="4E317BEA" w14:textId="77777777" w:rsidR="009F46AB" w:rsidRDefault="009F46AB" w:rsidP="009F46AB">
            <w:pPr>
              <w:autoSpaceDE w:val="0"/>
              <w:autoSpaceDN w:val="0"/>
              <w:adjustRightInd w:val="0"/>
              <w:rPr>
                <w:color w:val="000000"/>
              </w:rPr>
            </w:pPr>
            <w:r>
              <w:rPr>
                <w:color w:val="000000"/>
              </w:rPr>
              <w:t>Plan for addressing barriers:</w:t>
            </w:r>
          </w:p>
        </w:tc>
      </w:tr>
      <w:tr w:rsidR="009F46AB" w14:paraId="0805DD8D" w14:textId="77777777">
        <w:trPr>
          <w:cantSplit/>
          <w:trHeight w:hRule="exact" w:val="720"/>
        </w:trPr>
        <w:tc>
          <w:tcPr>
            <w:tcW w:w="9216" w:type="dxa"/>
            <w:gridSpan w:val="4"/>
          </w:tcPr>
          <w:p w14:paraId="49BD8E38" w14:textId="77777777" w:rsidR="009F46AB" w:rsidRDefault="009F46AB" w:rsidP="009F46AB">
            <w:pPr>
              <w:autoSpaceDE w:val="0"/>
              <w:autoSpaceDN w:val="0"/>
              <w:adjustRightInd w:val="0"/>
              <w:rPr>
                <w:color w:val="000000"/>
              </w:rPr>
            </w:pPr>
            <w:r>
              <w:rPr>
                <w:color w:val="000000"/>
              </w:rPr>
              <w:t>Brief plan for next year:</w:t>
            </w:r>
          </w:p>
        </w:tc>
      </w:tr>
    </w:tbl>
    <w:p w14:paraId="64113094" w14:textId="77777777" w:rsidR="009F46AB" w:rsidRDefault="009F46AB" w:rsidP="00B87BED">
      <w:pPr>
        <w:autoSpaceDE w:val="0"/>
        <w:autoSpaceDN w:val="0"/>
        <w:adjustRightInd w:val="0"/>
        <w:rPr>
          <w:color w:val="000000"/>
          <w:sz w:val="20"/>
        </w:rPr>
      </w:pPr>
    </w:p>
    <w:p w14:paraId="02818D1D" w14:textId="77777777" w:rsidR="007569D0" w:rsidRPr="002D05B7" w:rsidRDefault="007569D0">
      <w:pPr>
        <w:autoSpaceDE w:val="0"/>
        <w:autoSpaceDN w:val="0"/>
        <w:adjustRightInd w:val="0"/>
        <w:rPr>
          <w:b/>
          <w:color w:val="000000"/>
          <w:sz w:val="20"/>
        </w:rPr>
      </w:pPr>
      <w:r w:rsidRPr="002D05B7">
        <w:rPr>
          <w:b/>
          <w:iCs/>
          <w:color w:val="000000"/>
          <w:sz w:val="20"/>
        </w:rPr>
        <w:t>Beverage Items Sold in Vending Machines and School</w:t>
      </w:r>
      <w:r w:rsidR="00E95E2E" w:rsidRPr="002D05B7">
        <w:rPr>
          <w:b/>
          <w:iCs/>
          <w:color w:val="000000"/>
          <w:sz w:val="20"/>
        </w:rPr>
        <w:t>/Center</w:t>
      </w:r>
      <w:r w:rsidRPr="002D05B7">
        <w:rPr>
          <w:b/>
          <w:iCs/>
          <w:color w:val="000000"/>
          <w:sz w:val="20"/>
        </w:rPr>
        <w:t xml:space="preserve"> Stores:</w:t>
      </w:r>
    </w:p>
    <w:p w14:paraId="3F0F41DD" w14:textId="77777777" w:rsidR="007569D0" w:rsidRPr="002D05B7" w:rsidRDefault="007569D0">
      <w:pPr>
        <w:autoSpaceDE w:val="0"/>
        <w:autoSpaceDN w:val="0"/>
        <w:adjustRightInd w:val="0"/>
        <w:rPr>
          <w:color w:val="000000"/>
          <w:sz w:val="20"/>
        </w:rPr>
      </w:pPr>
      <w:r w:rsidRPr="002D05B7">
        <w:rPr>
          <w:color w:val="000000"/>
          <w:sz w:val="20"/>
        </w:rPr>
        <w:t>At least 50% of items offered must include the following:</w:t>
      </w:r>
    </w:p>
    <w:p w14:paraId="475E9B32" w14:textId="77777777" w:rsidR="007569D0" w:rsidRPr="002D05B7" w:rsidRDefault="007569D0">
      <w:pPr>
        <w:numPr>
          <w:ilvl w:val="2"/>
          <w:numId w:val="5"/>
        </w:numPr>
        <w:tabs>
          <w:tab w:val="clear" w:pos="2160"/>
          <w:tab w:val="num" w:pos="720"/>
        </w:tabs>
        <w:autoSpaceDE w:val="0"/>
        <w:autoSpaceDN w:val="0"/>
        <w:adjustRightInd w:val="0"/>
        <w:ind w:hanging="1800"/>
        <w:rPr>
          <w:color w:val="000000"/>
          <w:sz w:val="20"/>
        </w:rPr>
      </w:pPr>
      <w:r w:rsidRPr="002D05B7">
        <w:rPr>
          <w:color w:val="000000"/>
          <w:sz w:val="20"/>
        </w:rPr>
        <w:t>Non-caloric water.</w:t>
      </w:r>
    </w:p>
    <w:p w14:paraId="1374AAD4" w14:textId="77777777" w:rsidR="007569D0" w:rsidRPr="002D05B7" w:rsidRDefault="007569D0">
      <w:pPr>
        <w:numPr>
          <w:ilvl w:val="2"/>
          <w:numId w:val="5"/>
        </w:numPr>
        <w:tabs>
          <w:tab w:val="clear" w:pos="2160"/>
          <w:tab w:val="num" w:pos="720"/>
        </w:tabs>
        <w:autoSpaceDE w:val="0"/>
        <w:autoSpaceDN w:val="0"/>
        <w:adjustRightInd w:val="0"/>
        <w:ind w:hanging="1800"/>
        <w:rPr>
          <w:color w:val="000000"/>
          <w:sz w:val="20"/>
        </w:rPr>
      </w:pPr>
      <w:r w:rsidRPr="002D05B7">
        <w:rPr>
          <w:color w:val="000000"/>
          <w:sz w:val="20"/>
        </w:rPr>
        <w:t>Only low fat (1% or ½%) and/or skim (nonfat) milk.</w:t>
      </w:r>
    </w:p>
    <w:p w14:paraId="7DCA3C70" w14:textId="77777777" w:rsidR="007569D0" w:rsidRPr="002D05B7" w:rsidRDefault="007569D0">
      <w:pPr>
        <w:numPr>
          <w:ilvl w:val="2"/>
          <w:numId w:val="5"/>
        </w:numPr>
        <w:tabs>
          <w:tab w:val="clear" w:pos="2160"/>
          <w:tab w:val="num" w:pos="720"/>
        </w:tabs>
        <w:autoSpaceDE w:val="0"/>
        <w:autoSpaceDN w:val="0"/>
        <w:adjustRightInd w:val="0"/>
        <w:ind w:hanging="1800"/>
        <w:rPr>
          <w:color w:val="000000"/>
          <w:sz w:val="20"/>
        </w:rPr>
      </w:pPr>
      <w:r w:rsidRPr="002D05B7">
        <w:rPr>
          <w:color w:val="000000"/>
          <w:sz w:val="20"/>
        </w:rPr>
        <w:t>100% juice.</w:t>
      </w:r>
    </w:p>
    <w:p w14:paraId="527D8215" w14:textId="77777777" w:rsidR="00B87BED" w:rsidRDefault="00B87BED" w:rsidP="00B87BED">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0FAAA292" w14:textId="77777777">
        <w:trPr>
          <w:cantSplit/>
        </w:trPr>
        <w:tc>
          <w:tcPr>
            <w:tcW w:w="2304" w:type="dxa"/>
            <w:shd w:val="clear" w:color="auto" w:fill="E6E6E6"/>
            <w:vAlign w:val="center"/>
          </w:tcPr>
          <w:p w14:paraId="33F440F6"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3C6CF555"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3B0CA129"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6E8F6F38" w14:textId="77777777" w:rsidR="009F46AB" w:rsidRDefault="009F46AB" w:rsidP="009F46AB">
            <w:pPr>
              <w:autoSpaceDE w:val="0"/>
              <w:autoSpaceDN w:val="0"/>
              <w:adjustRightInd w:val="0"/>
              <w:jc w:val="center"/>
              <w:rPr>
                <w:color w:val="000000"/>
              </w:rPr>
            </w:pPr>
            <w:r>
              <w:rPr>
                <w:color w:val="000000"/>
              </w:rPr>
              <w:t>N/A</w:t>
            </w:r>
          </w:p>
        </w:tc>
      </w:tr>
      <w:tr w:rsidR="009F46AB" w14:paraId="61225B2E" w14:textId="77777777">
        <w:trPr>
          <w:cantSplit/>
        </w:trPr>
        <w:tc>
          <w:tcPr>
            <w:tcW w:w="2304" w:type="dxa"/>
            <w:vAlign w:val="center"/>
          </w:tcPr>
          <w:p w14:paraId="202B6BD2" w14:textId="77777777" w:rsidR="009F46AB" w:rsidRDefault="009F46AB" w:rsidP="009F46AB">
            <w:pPr>
              <w:autoSpaceDE w:val="0"/>
              <w:autoSpaceDN w:val="0"/>
              <w:adjustRightInd w:val="0"/>
              <w:jc w:val="center"/>
              <w:rPr>
                <w:color w:val="000000"/>
              </w:rPr>
            </w:pPr>
          </w:p>
        </w:tc>
        <w:tc>
          <w:tcPr>
            <w:tcW w:w="2304" w:type="dxa"/>
            <w:vAlign w:val="center"/>
          </w:tcPr>
          <w:p w14:paraId="3CD41448" w14:textId="77777777" w:rsidR="009F46AB" w:rsidRDefault="009F46AB" w:rsidP="009F46AB">
            <w:pPr>
              <w:autoSpaceDE w:val="0"/>
              <w:autoSpaceDN w:val="0"/>
              <w:adjustRightInd w:val="0"/>
              <w:jc w:val="center"/>
              <w:rPr>
                <w:color w:val="000000"/>
              </w:rPr>
            </w:pPr>
          </w:p>
        </w:tc>
        <w:tc>
          <w:tcPr>
            <w:tcW w:w="2304" w:type="dxa"/>
            <w:vAlign w:val="center"/>
          </w:tcPr>
          <w:p w14:paraId="2F1AE274" w14:textId="77777777" w:rsidR="009F46AB" w:rsidRDefault="009F46AB" w:rsidP="009F46AB">
            <w:pPr>
              <w:autoSpaceDE w:val="0"/>
              <w:autoSpaceDN w:val="0"/>
              <w:adjustRightInd w:val="0"/>
              <w:jc w:val="center"/>
              <w:rPr>
                <w:color w:val="000000"/>
              </w:rPr>
            </w:pPr>
          </w:p>
        </w:tc>
        <w:tc>
          <w:tcPr>
            <w:tcW w:w="2304" w:type="dxa"/>
            <w:vAlign w:val="center"/>
          </w:tcPr>
          <w:p w14:paraId="356E3CE1" w14:textId="77777777" w:rsidR="009F46AB" w:rsidRDefault="005F43DA" w:rsidP="009F46AB">
            <w:pPr>
              <w:autoSpaceDE w:val="0"/>
              <w:autoSpaceDN w:val="0"/>
              <w:adjustRightInd w:val="0"/>
              <w:jc w:val="center"/>
              <w:rPr>
                <w:color w:val="000000"/>
              </w:rPr>
            </w:pPr>
            <w:r>
              <w:rPr>
                <w:color w:val="000000"/>
              </w:rPr>
              <w:t>X</w:t>
            </w:r>
          </w:p>
        </w:tc>
      </w:tr>
      <w:tr w:rsidR="009F46AB" w14:paraId="65850D93" w14:textId="77777777">
        <w:trPr>
          <w:cantSplit/>
          <w:trHeight w:hRule="exact" w:val="720"/>
        </w:trPr>
        <w:tc>
          <w:tcPr>
            <w:tcW w:w="9216" w:type="dxa"/>
            <w:gridSpan w:val="4"/>
          </w:tcPr>
          <w:p w14:paraId="7E10CC93" w14:textId="77777777" w:rsidR="009F46AB" w:rsidRDefault="009F46AB" w:rsidP="005F43DA">
            <w:pPr>
              <w:autoSpaceDE w:val="0"/>
              <w:autoSpaceDN w:val="0"/>
              <w:adjustRightInd w:val="0"/>
              <w:rPr>
                <w:color w:val="000000"/>
              </w:rPr>
            </w:pPr>
            <w:r>
              <w:rPr>
                <w:color w:val="000000"/>
              </w:rPr>
              <w:t xml:space="preserve">Activities: </w:t>
            </w:r>
            <w:r w:rsidR="00192D0B">
              <w:rPr>
                <w:color w:val="000000"/>
              </w:rPr>
              <w:t>It is not available until after school</w:t>
            </w:r>
          </w:p>
        </w:tc>
      </w:tr>
      <w:tr w:rsidR="009F46AB" w14:paraId="49713497" w14:textId="77777777">
        <w:trPr>
          <w:cantSplit/>
          <w:trHeight w:hRule="exact" w:val="720"/>
        </w:trPr>
        <w:tc>
          <w:tcPr>
            <w:tcW w:w="9216" w:type="dxa"/>
            <w:gridSpan w:val="4"/>
          </w:tcPr>
          <w:p w14:paraId="3C66A914" w14:textId="77777777" w:rsidR="009F46AB" w:rsidRDefault="00723E55" w:rsidP="009F46AB">
            <w:pPr>
              <w:autoSpaceDE w:val="0"/>
              <w:autoSpaceDN w:val="0"/>
              <w:adjustRightInd w:val="0"/>
              <w:rPr>
                <w:color w:val="000000"/>
              </w:rPr>
            </w:pPr>
            <w:r>
              <w:rPr>
                <w:color w:val="000000"/>
              </w:rPr>
              <w:t>Barriers: Students</w:t>
            </w:r>
            <w:r w:rsidR="00F510B8">
              <w:rPr>
                <w:color w:val="000000"/>
              </w:rPr>
              <w:t xml:space="preserve"> do not have access to the beverages in the vending machines until after school.</w:t>
            </w:r>
          </w:p>
        </w:tc>
      </w:tr>
      <w:tr w:rsidR="009F46AB" w14:paraId="42CEB6F5" w14:textId="77777777">
        <w:trPr>
          <w:cantSplit/>
          <w:trHeight w:hRule="exact" w:val="720"/>
        </w:trPr>
        <w:tc>
          <w:tcPr>
            <w:tcW w:w="9216" w:type="dxa"/>
            <w:gridSpan w:val="4"/>
          </w:tcPr>
          <w:p w14:paraId="16FB53E8" w14:textId="77777777" w:rsidR="009F46AB" w:rsidRDefault="009F46AB" w:rsidP="009F46AB">
            <w:pPr>
              <w:autoSpaceDE w:val="0"/>
              <w:autoSpaceDN w:val="0"/>
              <w:adjustRightInd w:val="0"/>
              <w:rPr>
                <w:color w:val="000000"/>
              </w:rPr>
            </w:pPr>
            <w:r>
              <w:rPr>
                <w:color w:val="000000"/>
              </w:rPr>
              <w:t>Plan for addressing barriers:</w:t>
            </w:r>
          </w:p>
        </w:tc>
      </w:tr>
      <w:tr w:rsidR="009F46AB" w14:paraId="34DA07E1" w14:textId="77777777">
        <w:trPr>
          <w:cantSplit/>
          <w:trHeight w:hRule="exact" w:val="720"/>
        </w:trPr>
        <w:tc>
          <w:tcPr>
            <w:tcW w:w="9216" w:type="dxa"/>
            <w:gridSpan w:val="4"/>
          </w:tcPr>
          <w:p w14:paraId="0F4DC061" w14:textId="77777777" w:rsidR="009F46AB" w:rsidRDefault="009F46AB" w:rsidP="009F46AB">
            <w:pPr>
              <w:autoSpaceDE w:val="0"/>
              <w:autoSpaceDN w:val="0"/>
              <w:adjustRightInd w:val="0"/>
              <w:rPr>
                <w:color w:val="000000"/>
              </w:rPr>
            </w:pPr>
            <w:r>
              <w:rPr>
                <w:color w:val="000000"/>
              </w:rPr>
              <w:t>Brief plan for next year:</w:t>
            </w:r>
            <w:r w:rsidR="00192D0B">
              <w:rPr>
                <w:color w:val="000000"/>
              </w:rPr>
              <w:t xml:space="preserve">  Continue with our practice.</w:t>
            </w:r>
          </w:p>
        </w:tc>
      </w:tr>
    </w:tbl>
    <w:p w14:paraId="2B6D16E2" w14:textId="77777777" w:rsidR="009F46AB" w:rsidRDefault="009F46AB" w:rsidP="00B87BED">
      <w:pPr>
        <w:autoSpaceDE w:val="0"/>
        <w:autoSpaceDN w:val="0"/>
        <w:adjustRightInd w:val="0"/>
        <w:rPr>
          <w:color w:val="000000"/>
          <w:sz w:val="20"/>
        </w:rPr>
      </w:pPr>
    </w:p>
    <w:p w14:paraId="1313B545" w14:textId="77777777" w:rsidR="007569D0" w:rsidRPr="002D05B7" w:rsidRDefault="00B87BED">
      <w:pPr>
        <w:autoSpaceDE w:val="0"/>
        <w:autoSpaceDN w:val="0"/>
        <w:adjustRightInd w:val="0"/>
        <w:rPr>
          <w:b/>
          <w:color w:val="000000"/>
          <w:sz w:val="20"/>
        </w:rPr>
      </w:pPr>
      <w:r w:rsidRPr="002D05B7">
        <w:rPr>
          <w:b/>
          <w:iCs/>
          <w:color w:val="000000"/>
          <w:sz w:val="20"/>
        </w:rPr>
        <w:t xml:space="preserve">Food Served in </w:t>
      </w:r>
      <w:r w:rsidR="007569D0" w:rsidRPr="002D05B7">
        <w:rPr>
          <w:b/>
          <w:iCs/>
          <w:color w:val="000000"/>
          <w:sz w:val="20"/>
        </w:rPr>
        <w:t>After-School Programs:</w:t>
      </w:r>
      <w:r w:rsidR="007569D0" w:rsidRPr="002D05B7">
        <w:rPr>
          <w:b/>
          <w:color w:val="000000"/>
          <w:sz w:val="20"/>
        </w:rPr>
        <w:t xml:space="preserve">  </w:t>
      </w:r>
    </w:p>
    <w:p w14:paraId="761DD162" w14:textId="77777777" w:rsidR="007569D0" w:rsidRPr="002D05B7" w:rsidRDefault="007569D0">
      <w:pPr>
        <w:autoSpaceDE w:val="0"/>
        <w:autoSpaceDN w:val="0"/>
        <w:adjustRightInd w:val="0"/>
        <w:rPr>
          <w:color w:val="000000"/>
          <w:sz w:val="20"/>
        </w:rPr>
      </w:pPr>
      <w:r w:rsidRPr="002D05B7">
        <w:rPr>
          <w:color w:val="000000"/>
          <w:sz w:val="20"/>
        </w:rPr>
        <w:t>On at least 3 days a week, snacks meet the following standards:</w:t>
      </w:r>
    </w:p>
    <w:p w14:paraId="70F69B14" w14:textId="77777777" w:rsidR="007569D0" w:rsidRPr="002D05B7" w:rsidRDefault="007569D0">
      <w:pPr>
        <w:numPr>
          <w:ilvl w:val="0"/>
          <w:numId w:val="18"/>
        </w:numPr>
        <w:autoSpaceDE w:val="0"/>
        <w:autoSpaceDN w:val="0"/>
        <w:adjustRightInd w:val="0"/>
        <w:rPr>
          <w:color w:val="000000"/>
          <w:sz w:val="20"/>
        </w:rPr>
      </w:pPr>
      <w:r w:rsidRPr="002D05B7">
        <w:rPr>
          <w:color w:val="000000"/>
          <w:sz w:val="20"/>
        </w:rPr>
        <w:t>Fat - not more than 35% of total calories from fat except for cheese, nuts, seeds and nut butters.</w:t>
      </w:r>
    </w:p>
    <w:p w14:paraId="3FA83F7C" w14:textId="77777777" w:rsidR="007569D0" w:rsidRPr="002D05B7" w:rsidRDefault="007569D0">
      <w:pPr>
        <w:numPr>
          <w:ilvl w:val="0"/>
          <w:numId w:val="18"/>
        </w:numPr>
        <w:autoSpaceDE w:val="0"/>
        <w:autoSpaceDN w:val="0"/>
        <w:adjustRightInd w:val="0"/>
        <w:rPr>
          <w:color w:val="000000"/>
          <w:sz w:val="20"/>
        </w:rPr>
      </w:pPr>
      <w:r w:rsidRPr="002D05B7">
        <w:rPr>
          <w:color w:val="000000"/>
          <w:sz w:val="20"/>
        </w:rPr>
        <w:t>Sugar - not more than 35% of weight from sugar except for fruit (without added sugar)</w:t>
      </w:r>
    </w:p>
    <w:p w14:paraId="34983D35" w14:textId="77777777" w:rsidR="007569D0" w:rsidRPr="002D05B7" w:rsidRDefault="007569D0">
      <w:pPr>
        <w:numPr>
          <w:ilvl w:val="0"/>
          <w:numId w:val="18"/>
        </w:numPr>
        <w:autoSpaceDE w:val="0"/>
        <w:autoSpaceDN w:val="0"/>
        <w:adjustRightInd w:val="0"/>
        <w:rPr>
          <w:color w:val="000000"/>
          <w:sz w:val="20"/>
        </w:rPr>
      </w:pPr>
      <w:r w:rsidRPr="002D05B7">
        <w:rPr>
          <w:color w:val="000000"/>
          <w:sz w:val="20"/>
        </w:rPr>
        <w:t>100% juice</w:t>
      </w:r>
    </w:p>
    <w:p w14:paraId="4F70E6D4" w14:textId="77777777" w:rsidR="007569D0" w:rsidRPr="002D05B7" w:rsidRDefault="007569D0">
      <w:pPr>
        <w:numPr>
          <w:ilvl w:val="0"/>
          <w:numId w:val="18"/>
        </w:numPr>
        <w:autoSpaceDE w:val="0"/>
        <w:autoSpaceDN w:val="0"/>
        <w:adjustRightInd w:val="0"/>
        <w:rPr>
          <w:color w:val="000000"/>
          <w:sz w:val="20"/>
        </w:rPr>
      </w:pPr>
      <w:r w:rsidRPr="002D05B7">
        <w:rPr>
          <w:color w:val="000000"/>
          <w:sz w:val="20"/>
        </w:rPr>
        <w:t>Only low fat (1% or ½%) and/or skim (nonfat) milk.</w:t>
      </w:r>
    </w:p>
    <w:p w14:paraId="39544548" w14:textId="77777777" w:rsidR="007569D0" w:rsidRDefault="007569D0" w:rsidP="00B87BED">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7993ED23" w14:textId="77777777">
        <w:trPr>
          <w:cantSplit/>
        </w:trPr>
        <w:tc>
          <w:tcPr>
            <w:tcW w:w="2304" w:type="dxa"/>
            <w:shd w:val="clear" w:color="auto" w:fill="E6E6E6"/>
            <w:vAlign w:val="center"/>
          </w:tcPr>
          <w:p w14:paraId="70F2B511"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2A194C2E"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278C560E"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4DCE2CA7" w14:textId="77777777" w:rsidR="009F46AB" w:rsidRDefault="009F46AB" w:rsidP="009F46AB">
            <w:pPr>
              <w:autoSpaceDE w:val="0"/>
              <w:autoSpaceDN w:val="0"/>
              <w:adjustRightInd w:val="0"/>
              <w:jc w:val="center"/>
              <w:rPr>
                <w:color w:val="000000"/>
              </w:rPr>
            </w:pPr>
            <w:r>
              <w:rPr>
                <w:color w:val="000000"/>
              </w:rPr>
              <w:t>N/A</w:t>
            </w:r>
          </w:p>
        </w:tc>
      </w:tr>
      <w:tr w:rsidR="009F46AB" w14:paraId="2C3896AA" w14:textId="77777777">
        <w:trPr>
          <w:cantSplit/>
        </w:trPr>
        <w:tc>
          <w:tcPr>
            <w:tcW w:w="2304" w:type="dxa"/>
            <w:vAlign w:val="center"/>
          </w:tcPr>
          <w:p w14:paraId="3AFD5C30" w14:textId="77777777" w:rsidR="009F46AB" w:rsidRDefault="009F46AB" w:rsidP="009F46AB">
            <w:pPr>
              <w:autoSpaceDE w:val="0"/>
              <w:autoSpaceDN w:val="0"/>
              <w:adjustRightInd w:val="0"/>
              <w:jc w:val="center"/>
              <w:rPr>
                <w:color w:val="000000"/>
              </w:rPr>
            </w:pPr>
          </w:p>
        </w:tc>
        <w:tc>
          <w:tcPr>
            <w:tcW w:w="2304" w:type="dxa"/>
            <w:vAlign w:val="center"/>
          </w:tcPr>
          <w:p w14:paraId="24C67CAC" w14:textId="77777777" w:rsidR="009F46AB" w:rsidRDefault="009F46AB" w:rsidP="009F46AB">
            <w:pPr>
              <w:autoSpaceDE w:val="0"/>
              <w:autoSpaceDN w:val="0"/>
              <w:adjustRightInd w:val="0"/>
              <w:jc w:val="center"/>
              <w:rPr>
                <w:color w:val="000000"/>
              </w:rPr>
            </w:pPr>
          </w:p>
        </w:tc>
        <w:tc>
          <w:tcPr>
            <w:tcW w:w="2304" w:type="dxa"/>
            <w:vAlign w:val="center"/>
          </w:tcPr>
          <w:p w14:paraId="6DA9A727" w14:textId="77777777" w:rsidR="009F46AB" w:rsidRDefault="005F43DA" w:rsidP="009F46AB">
            <w:pPr>
              <w:autoSpaceDE w:val="0"/>
              <w:autoSpaceDN w:val="0"/>
              <w:adjustRightInd w:val="0"/>
              <w:jc w:val="center"/>
              <w:rPr>
                <w:color w:val="000000"/>
              </w:rPr>
            </w:pPr>
            <w:r>
              <w:rPr>
                <w:color w:val="000000"/>
              </w:rPr>
              <w:t>x</w:t>
            </w:r>
          </w:p>
        </w:tc>
        <w:tc>
          <w:tcPr>
            <w:tcW w:w="2304" w:type="dxa"/>
            <w:vAlign w:val="center"/>
          </w:tcPr>
          <w:p w14:paraId="207E66C0" w14:textId="77777777" w:rsidR="009F46AB" w:rsidRDefault="009F46AB" w:rsidP="009F46AB">
            <w:pPr>
              <w:autoSpaceDE w:val="0"/>
              <w:autoSpaceDN w:val="0"/>
              <w:adjustRightInd w:val="0"/>
              <w:jc w:val="center"/>
              <w:rPr>
                <w:color w:val="000000"/>
              </w:rPr>
            </w:pPr>
          </w:p>
        </w:tc>
      </w:tr>
      <w:tr w:rsidR="009F46AB" w14:paraId="0CFBC0E5" w14:textId="77777777">
        <w:trPr>
          <w:cantSplit/>
          <w:trHeight w:hRule="exact" w:val="720"/>
        </w:trPr>
        <w:tc>
          <w:tcPr>
            <w:tcW w:w="9216" w:type="dxa"/>
            <w:gridSpan w:val="4"/>
          </w:tcPr>
          <w:p w14:paraId="11F8B31B" w14:textId="77777777" w:rsidR="009F46AB" w:rsidRDefault="009F46AB" w:rsidP="009F46AB">
            <w:pPr>
              <w:autoSpaceDE w:val="0"/>
              <w:autoSpaceDN w:val="0"/>
              <w:adjustRightInd w:val="0"/>
              <w:rPr>
                <w:color w:val="000000"/>
              </w:rPr>
            </w:pPr>
            <w:r>
              <w:rPr>
                <w:color w:val="000000"/>
              </w:rPr>
              <w:t xml:space="preserve">Activities: </w:t>
            </w:r>
            <w:r w:rsidR="005F43DA">
              <w:rPr>
                <w:color w:val="000000"/>
              </w:rPr>
              <w:t xml:space="preserve">all snacks meet the above requirements. </w:t>
            </w:r>
          </w:p>
        </w:tc>
      </w:tr>
      <w:tr w:rsidR="009F46AB" w14:paraId="42905910" w14:textId="77777777">
        <w:trPr>
          <w:cantSplit/>
          <w:trHeight w:hRule="exact" w:val="720"/>
        </w:trPr>
        <w:tc>
          <w:tcPr>
            <w:tcW w:w="9216" w:type="dxa"/>
            <w:gridSpan w:val="4"/>
          </w:tcPr>
          <w:p w14:paraId="3123B981" w14:textId="77777777" w:rsidR="009F46AB" w:rsidRDefault="009F46AB" w:rsidP="009F46AB">
            <w:pPr>
              <w:autoSpaceDE w:val="0"/>
              <w:autoSpaceDN w:val="0"/>
              <w:adjustRightInd w:val="0"/>
              <w:rPr>
                <w:color w:val="000000"/>
              </w:rPr>
            </w:pPr>
            <w:r>
              <w:rPr>
                <w:color w:val="000000"/>
              </w:rPr>
              <w:lastRenderedPageBreak/>
              <w:t>Barriers:</w:t>
            </w:r>
            <w:r w:rsidR="005F43DA">
              <w:rPr>
                <w:color w:val="000000"/>
              </w:rPr>
              <w:t xml:space="preserve"> After School care adult distributes all snacks to achieve desired amount.</w:t>
            </w:r>
          </w:p>
        </w:tc>
      </w:tr>
      <w:tr w:rsidR="009F46AB" w14:paraId="6F0BFCBA" w14:textId="77777777">
        <w:trPr>
          <w:cantSplit/>
          <w:trHeight w:hRule="exact" w:val="720"/>
        </w:trPr>
        <w:tc>
          <w:tcPr>
            <w:tcW w:w="9216" w:type="dxa"/>
            <w:gridSpan w:val="4"/>
          </w:tcPr>
          <w:p w14:paraId="36B5946D" w14:textId="77777777" w:rsidR="009F46AB" w:rsidRDefault="009F46AB" w:rsidP="009F46AB">
            <w:pPr>
              <w:autoSpaceDE w:val="0"/>
              <w:autoSpaceDN w:val="0"/>
              <w:adjustRightInd w:val="0"/>
              <w:rPr>
                <w:color w:val="000000"/>
              </w:rPr>
            </w:pPr>
            <w:r>
              <w:rPr>
                <w:color w:val="000000"/>
              </w:rPr>
              <w:t>Plan for addressing barriers:</w:t>
            </w:r>
          </w:p>
        </w:tc>
      </w:tr>
      <w:tr w:rsidR="009F46AB" w14:paraId="139BAA68" w14:textId="77777777">
        <w:trPr>
          <w:cantSplit/>
          <w:trHeight w:hRule="exact" w:val="720"/>
        </w:trPr>
        <w:tc>
          <w:tcPr>
            <w:tcW w:w="9216" w:type="dxa"/>
            <w:gridSpan w:val="4"/>
          </w:tcPr>
          <w:p w14:paraId="39EB5153" w14:textId="77777777" w:rsidR="009F46AB" w:rsidRDefault="009F46AB" w:rsidP="009F46AB">
            <w:pPr>
              <w:autoSpaceDE w:val="0"/>
              <w:autoSpaceDN w:val="0"/>
              <w:adjustRightInd w:val="0"/>
              <w:rPr>
                <w:color w:val="000000"/>
              </w:rPr>
            </w:pPr>
            <w:r>
              <w:rPr>
                <w:color w:val="000000"/>
              </w:rPr>
              <w:t>Brief plan for next year:</w:t>
            </w:r>
            <w:r w:rsidR="005F43DA">
              <w:rPr>
                <w:color w:val="000000"/>
              </w:rPr>
              <w:t xml:space="preserve"> </w:t>
            </w:r>
            <w:proofErr w:type="gramStart"/>
            <w:r w:rsidR="005F43DA">
              <w:rPr>
                <w:color w:val="000000"/>
              </w:rPr>
              <w:t>stay</w:t>
            </w:r>
            <w:proofErr w:type="gramEnd"/>
            <w:r w:rsidR="005F43DA">
              <w:rPr>
                <w:color w:val="000000"/>
              </w:rPr>
              <w:t xml:space="preserve"> with existing plan </w:t>
            </w:r>
          </w:p>
        </w:tc>
      </w:tr>
    </w:tbl>
    <w:p w14:paraId="55E515AC" w14:textId="77777777" w:rsidR="00B87BED" w:rsidRPr="002D05B7" w:rsidRDefault="00B87BED" w:rsidP="00B87BED">
      <w:pPr>
        <w:autoSpaceDE w:val="0"/>
        <w:autoSpaceDN w:val="0"/>
        <w:adjustRightInd w:val="0"/>
        <w:rPr>
          <w:color w:val="000000"/>
          <w:sz w:val="20"/>
        </w:rPr>
      </w:pPr>
    </w:p>
    <w:p w14:paraId="507D42AC" w14:textId="77777777" w:rsidR="007569D0" w:rsidRPr="002D05B7" w:rsidRDefault="0000622E">
      <w:pPr>
        <w:autoSpaceDE w:val="0"/>
        <w:autoSpaceDN w:val="0"/>
        <w:adjustRightInd w:val="0"/>
        <w:rPr>
          <w:b/>
          <w:iCs/>
          <w:color w:val="000000"/>
          <w:sz w:val="20"/>
        </w:rPr>
      </w:pPr>
      <w:r w:rsidRPr="002D05B7">
        <w:rPr>
          <w:b/>
          <w:iCs/>
          <w:color w:val="000000"/>
          <w:sz w:val="20"/>
        </w:rPr>
        <w:t>Other:</w:t>
      </w:r>
    </w:p>
    <w:p w14:paraId="70739C7E" w14:textId="77777777" w:rsidR="007569D0" w:rsidRPr="002D05B7" w:rsidRDefault="007569D0" w:rsidP="0000622E">
      <w:pPr>
        <w:numPr>
          <w:ilvl w:val="0"/>
          <w:numId w:val="40"/>
        </w:numPr>
        <w:autoSpaceDE w:val="0"/>
        <w:autoSpaceDN w:val="0"/>
        <w:adjustRightInd w:val="0"/>
        <w:rPr>
          <w:iCs/>
          <w:color w:val="000000"/>
          <w:sz w:val="20"/>
        </w:rPr>
      </w:pPr>
      <w:r w:rsidRPr="002D05B7">
        <w:rPr>
          <w:iCs/>
          <w:color w:val="000000"/>
          <w:sz w:val="20"/>
        </w:rPr>
        <w:t>Students are encouraged to have individual water bottles in the classroom.</w:t>
      </w:r>
    </w:p>
    <w:p w14:paraId="1E479013" w14:textId="77777777" w:rsidR="0000622E" w:rsidRPr="002D05B7" w:rsidRDefault="0000622E">
      <w:pPr>
        <w:autoSpaceDE w:val="0"/>
        <w:autoSpaceDN w:val="0"/>
        <w:adjustRightInd w:val="0"/>
        <w:rPr>
          <w:iCs/>
          <w:color w:val="000000"/>
          <w:sz w:val="20"/>
        </w:rPr>
      </w:pPr>
    </w:p>
    <w:p w14:paraId="3A6EFDF2" w14:textId="77777777" w:rsidR="007569D0" w:rsidRPr="002D05B7" w:rsidRDefault="007569D0" w:rsidP="0000622E">
      <w:pPr>
        <w:autoSpaceDE w:val="0"/>
        <w:autoSpaceDN w:val="0"/>
        <w:adjustRightInd w:val="0"/>
        <w:rPr>
          <w:b/>
          <w:iCs/>
          <w:color w:val="000000"/>
          <w:sz w:val="20"/>
        </w:rPr>
      </w:pPr>
      <w:r w:rsidRPr="002D05B7">
        <w:rPr>
          <w:b/>
          <w:iCs/>
          <w:color w:val="000000"/>
          <w:sz w:val="20"/>
        </w:rPr>
        <w:t>Classroom Rewards:</w:t>
      </w:r>
    </w:p>
    <w:p w14:paraId="4F110CF9" w14:textId="77777777" w:rsidR="007569D0" w:rsidRPr="002D05B7" w:rsidRDefault="007569D0" w:rsidP="009275CE">
      <w:pPr>
        <w:numPr>
          <w:ilvl w:val="0"/>
          <w:numId w:val="26"/>
        </w:numPr>
        <w:autoSpaceDE w:val="0"/>
        <w:autoSpaceDN w:val="0"/>
        <w:adjustRightInd w:val="0"/>
        <w:jc w:val="both"/>
        <w:rPr>
          <w:iCs/>
          <w:color w:val="000000"/>
          <w:sz w:val="20"/>
        </w:rPr>
      </w:pPr>
      <w:r w:rsidRPr="002D05B7">
        <w:rPr>
          <w:iCs/>
          <w:color w:val="000000"/>
          <w:sz w:val="20"/>
        </w:rPr>
        <w:t xml:space="preserve">Decrease the use of foods or beverages as rewards and increase the use of nutritious foods or beverages and alternatives as rewards.  </w:t>
      </w:r>
    </w:p>
    <w:p w14:paraId="5C2B810D" w14:textId="77777777" w:rsidR="0000622E" w:rsidRPr="002D05B7" w:rsidRDefault="007569D0" w:rsidP="009275CE">
      <w:pPr>
        <w:numPr>
          <w:ilvl w:val="0"/>
          <w:numId w:val="26"/>
        </w:numPr>
        <w:autoSpaceDE w:val="0"/>
        <w:autoSpaceDN w:val="0"/>
        <w:adjustRightInd w:val="0"/>
        <w:jc w:val="both"/>
        <w:rPr>
          <w:iCs/>
          <w:color w:val="000000"/>
          <w:sz w:val="20"/>
        </w:rPr>
      </w:pPr>
      <w:r w:rsidRPr="002D05B7">
        <w:rPr>
          <w:sz w:val="20"/>
        </w:rPr>
        <w:t>Foods and beverages will not be withheld as a form of punishment for academic performance or student behavior.</w:t>
      </w:r>
    </w:p>
    <w:p w14:paraId="0C02AC56" w14:textId="77777777" w:rsidR="0000622E" w:rsidRPr="002D05B7" w:rsidRDefault="0000622E" w:rsidP="0000622E">
      <w:pPr>
        <w:autoSpaceDE w:val="0"/>
        <w:autoSpaceDN w:val="0"/>
        <w:adjustRightInd w:val="0"/>
        <w:ind w:left="360"/>
        <w:rPr>
          <w:iCs/>
          <w:color w:val="000000"/>
          <w:sz w:val="20"/>
        </w:rPr>
      </w:pPr>
    </w:p>
    <w:p w14:paraId="5D9A2633" w14:textId="77777777" w:rsidR="007569D0" w:rsidRPr="002D05B7" w:rsidRDefault="007569D0" w:rsidP="007F60A2">
      <w:pPr>
        <w:autoSpaceDE w:val="0"/>
        <w:autoSpaceDN w:val="0"/>
        <w:adjustRightInd w:val="0"/>
        <w:rPr>
          <w:b/>
          <w:iCs/>
          <w:color w:val="000000"/>
          <w:sz w:val="20"/>
        </w:rPr>
      </w:pPr>
      <w:r w:rsidRPr="002D05B7">
        <w:rPr>
          <w:b/>
          <w:sz w:val="20"/>
        </w:rPr>
        <w:t>Celebrations and Parties:</w:t>
      </w:r>
    </w:p>
    <w:p w14:paraId="7DB84CE3" w14:textId="77777777" w:rsidR="007569D0" w:rsidRPr="002D05B7" w:rsidRDefault="007569D0" w:rsidP="0000622E">
      <w:pPr>
        <w:numPr>
          <w:ilvl w:val="0"/>
          <w:numId w:val="26"/>
        </w:numPr>
        <w:autoSpaceDE w:val="0"/>
        <w:autoSpaceDN w:val="0"/>
        <w:adjustRightInd w:val="0"/>
        <w:rPr>
          <w:iCs/>
          <w:color w:val="000000"/>
          <w:sz w:val="20"/>
        </w:rPr>
      </w:pPr>
      <w:r w:rsidRPr="002D05B7">
        <w:rPr>
          <w:iCs/>
          <w:color w:val="000000"/>
          <w:sz w:val="20"/>
        </w:rPr>
        <w:t>Consideration of the following points is given for classroom parties and celebrations:</w:t>
      </w:r>
    </w:p>
    <w:p w14:paraId="226AA2EB" w14:textId="77777777" w:rsidR="007569D0" w:rsidRPr="002D05B7" w:rsidRDefault="007569D0" w:rsidP="0000622E">
      <w:pPr>
        <w:numPr>
          <w:ilvl w:val="0"/>
          <w:numId w:val="26"/>
        </w:numPr>
        <w:autoSpaceDE w:val="0"/>
        <w:autoSpaceDN w:val="0"/>
        <w:adjustRightInd w:val="0"/>
        <w:rPr>
          <w:iCs/>
          <w:color w:val="000000"/>
          <w:sz w:val="20"/>
        </w:rPr>
      </w:pPr>
      <w:r w:rsidRPr="002D05B7">
        <w:rPr>
          <w:iCs/>
          <w:color w:val="000000"/>
          <w:sz w:val="20"/>
        </w:rPr>
        <w:t>Types of foods and beverages available</w:t>
      </w:r>
    </w:p>
    <w:p w14:paraId="6FF8CDFC" w14:textId="77777777" w:rsidR="007569D0" w:rsidRPr="002D05B7" w:rsidRDefault="007569D0">
      <w:pPr>
        <w:numPr>
          <w:ilvl w:val="0"/>
          <w:numId w:val="27"/>
        </w:numPr>
        <w:autoSpaceDE w:val="0"/>
        <w:autoSpaceDN w:val="0"/>
        <w:adjustRightInd w:val="0"/>
        <w:rPr>
          <w:iCs/>
          <w:color w:val="000000"/>
          <w:sz w:val="20"/>
        </w:rPr>
      </w:pPr>
      <w:r w:rsidRPr="002D05B7">
        <w:rPr>
          <w:iCs/>
          <w:color w:val="000000"/>
          <w:sz w:val="20"/>
        </w:rPr>
        <w:t xml:space="preserve">Scheduled after lunch </w:t>
      </w:r>
      <w:proofErr w:type="gramStart"/>
      <w:r w:rsidRPr="002D05B7">
        <w:rPr>
          <w:iCs/>
          <w:color w:val="000000"/>
          <w:sz w:val="20"/>
        </w:rPr>
        <w:t>period</w:t>
      </w:r>
      <w:proofErr w:type="gramEnd"/>
    </w:p>
    <w:p w14:paraId="37033ABA" w14:textId="77777777" w:rsidR="007569D0" w:rsidRPr="002D05B7" w:rsidRDefault="007569D0">
      <w:pPr>
        <w:autoSpaceDE w:val="0"/>
        <w:autoSpaceDN w:val="0"/>
        <w:adjustRightInd w:val="0"/>
        <w:ind w:left="360"/>
        <w:rPr>
          <w:sz w:val="20"/>
        </w:rPr>
      </w:pPr>
    </w:p>
    <w:p w14:paraId="11F0C6EB" w14:textId="77777777" w:rsidR="007569D0" w:rsidRPr="002D05B7" w:rsidRDefault="007569D0">
      <w:pPr>
        <w:autoSpaceDE w:val="0"/>
        <w:autoSpaceDN w:val="0"/>
        <w:adjustRightInd w:val="0"/>
        <w:rPr>
          <w:b/>
          <w:sz w:val="20"/>
        </w:rPr>
      </w:pPr>
      <w:r w:rsidRPr="002D05B7">
        <w:rPr>
          <w:b/>
          <w:sz w:val="20"/>
        </w:rPr>
        <w:t>Fundraisers and Intramural Activities:</w:t>
      </w:r>
    </w:p>
    <w:p w14:paraId="5D0BD493" w14:textId="77777777" w:rsidR="007569D0" w:rsidRPr="002D05B7" w:rsidRDefault="007569D0" w:rsidP="007F60A2">
      <w:pPr>
        <w:numPr>
          <w:ilvl w:val="0"/>
          <w:numId w:val="27"/>
        </w:numPr>
        <w:autoSpaceDE w:val="0"/>
        <w:autoSpaceDN w:val="0"/>
        <w:adjustRightInd w:val="0"/>
        <w:rPr>
          <w:sz w:val="20"/>
        </w:rPr>
      </w:pPr>
      <w:r w:rsidRPr="002D05B7">
        <w:rPr>
          <w:sz w:val="20"/>
        </w:rPr>
        <w:t>Fundraising and intramural activities are supportive of physical activity and healthy eating.</w:t>
      </w:r>
    </w:p>
    <w:p w14:paraId="29E6F5E1" w14:textId="77777777" w:rsidR="007569D0" w:rsidRDefault="007569D0">
      <w:pPr>
        <w:autoSpaceDE w:val="0"/>
        <w:autoSpaceDN w:val="0"/>
        <w:adjustRightInd w:val="0"/>
        <w:rPr>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0F49BCA3" w14:textId="77777777">
        <w:trPr>
          <w:cantSplit/>
        </w:trPr>
        <w:tc>
          <w:tcPr>
            <w:tcW w:w="2304" w:type="dxa"/>
            <w:shd w:val="clear" w:color="auto" w:fill="E6E6E6"/>
            <w:vAlign w:val="center"/>
          </w:tcPr>
          <w:p w14:paraId="1C73707D"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13AF2449"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410FB2D3"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124C2C3C" w14:textId="77777777" w:rsidR="009F46AB" w:rsidRDefault="009F46AB" w:rsidP="009F46AB">
            <w:pPr>
              <w:autoSpaceDE w:val="0"/>
              <w:autoSpaceDN w:val="0"/>
              <w:adjustRightInd w:val="0"/>
              <w:jc w:val="center"/>
              <w:rPr>
                <w:color w:val="000000"/>
              </w:rPr>
            </w:pPr>
            <w:r>
              <w:rPr>
                <w:color w:val="000000"/>
              </w:rPr>
              <w:t>N/A</w:t>
            </w:r>
          </w:p>
        </w:tc>
      </w:tr>
      <w:tr w:rsidR="009F46AB" w14:paraId="25485AA2" w14:textId="77777777">
        <w:trPr>
          <w:cantSplit/>
        </w:trPr>
        <w:tc>
          <w:tcPr>
            <w:tcW w:w="2304" w:type="dxa"/>
            <w:vAlign w:val="center"/>
          </w:tcPr>
          <w:p w14:paraId="1AD66D98" w14:textId="77777777" w:rsidR="009F46AB" w:rsidRDefault="009F46AB" w:rsidP="009F46AB">
            <w:pPr>
              <w:autoSpaceDE w:val="0"/>
              <w:autoSpaceDN w:val="0"/>
              <w:adjustRightInd w:val="0"/>
              <w:jc w:val="center"/>
              <w:rPr>
                <w:color w:val="000000"/>
              </w:rPr>
            </w:pPr>
          </w:p>
        </w:tc>
        <w:tc>
          <w:tcPr>
            <w:tcW w:w="2304" w:type="dxa"/>
            <w:vAlign w:val="center"/>
          </w:tcPr>
          <w:p w14:paraId="2F37126C" w14:textId="77777777" w:rsidR="009F46AB" w:rsidRDefault="009F46AB" w:rsidP="009F46AB">
            <w:pPr>
              <w:autoSpaceDE w:val="0"/>
              <w:autoSpaceDN w:val="0"/>
              <w:adjustRightInd w:val="0"/>
              <w:jc w:val="center"/>
              <w:rPr>
                <w:color w:val="000000"/>
              </w:rPr>
            </w:pPr>
          </w:p>
        </w:tc>
        <w:tc>
          <w:tcPr>
            <w:tcW w:w="2304" w:type="dxa"/>
            <w:vAlign w:val="center"/>
          </w:tcPr>
          <w:p w14:paraId="6ECA8788" w14:textId="77777777" w:rsidR="009F46AB" w:rsidRDefault="00F510B8" w:rsidP="009F46AB">
            <w:pPr>
              <w:autoSpaceDE w:val="0"/>
              <w:autoSpaceDN w:val="0"/>
              <w:adjustRightInd w:val="0"/>
              <w:jc w:val="center"/>
              <w:rPr>
                <w:color w:val="000000"/>
              </w:rPr>
            </w:pPr>
            <w:r>
              <w:rPr>
                <w:color w:val="000000"/>
              </w:rPr>
              <w:t>x</w:t>
            </w:r>
          </w:p>
        </w:tc>
        <w:tc>
          <w:tcPr>
            <w:tcW w:w="2304" w:type="dxa"/>
            <w:vAlign w:val="center"/>
          </w:tcPr>
          <w:p w14:paraId="6ABE657D" w14:textId="77777777" w:rsidR="009F46AB" w:rsidRDefault="009F46AB" w:rsidP="009F46AB">
            <w:pPr>
              <w:autoSpaceDE w:val="0"/>
              <w:autoSpaceDN w:val="0"/>
              <w:adjustRightInd w:val="0"/>
              <w:jc w:val="center"/>
              <w:rPr>
                <w:color w:val="000000"/>
              </w:rPr>
            </w:pPr>
          </w:p>
        </w:tc>
      </w:tr>
      <w:tr w:rsidR="009F46AB" w14:paraId="4C017762" w14:textId="77777777">
        <w:trPr>
          <w:cantSplit/>
          <w:trHeight w:hRule="exact" w:val="720"/>
        </w:trPr>
        <w:tc>
          <w:tcPr>
            <w:tcW w:w="9216" w:type="dxa"/>
            <w:gridSpan w:val="4"/>
          </w:tcPr>
          <w:p w14:paraId="63C9B3BE" w14:textId="77777777" w:rsidR="009F46AB" w:rsidRDefault="009F46AB" w:rsidP="00E03B56">
            <w:pPr>
              <w:autoSpaceDE w:val="0"/>
              <w:autoSpaceDN w:val="0"/>
              <w:adjustRightInd w:val="0"/>
              <w:rPr>
                <w:color w:val="000000"/>
              </w:rPr>
            </w:pPr>
            <w:r>
              <w:rPr>
                <w:color w:val="000000"/>
              </w:rPr>
              <w:t xml:space="preserve">Activities: </w:t>
            </w:r>
            <w:r w:rsidR="00E03B56">
              <w:rPr>
                <w:color w:val="000000"/>
              </w:rPr>
              <w:t>Celebrations are scheduled after lunch when possible.</w:t>
            </w:r>
            <w:r w:rsidR="004D1389">
              <w:rPr>
                <w:color w:val="000000"/>
              </w:rPr>
              <w:t xml:space="preserve">  Nutritious snacks are encouraged.</w:t>
            </w:r>
          </w:p>
        </w:tc>
      </w:tr>
      <w:tr w:rsidR="009F46AB" w14:paraId="177E3D51" w14:textId="77777777">
        <w:trPr>
          <w:cantSplit/>
          <w:trHeight w:hRule="exact" w:val="720"/>
        </w:trPr>
        <w:tc>
          <w:tcPr>
            <w:tcW w:w="9216" w:type="dxa"/>
            <w:gridSpan w:val="4"/>
          </w:tcPr>
          <w:p w14:paraId="6F4DD200" w14:textId="77777777" w:rsidR="009F46AB" w:rsidRDefault="00723E55" w:rsidP="00F60BCD">
            <w:pPr>
              <w:autoSpaceDE w:val="0"/>
              <w:autoSpaceDN w:val="0"/>
              <w:adjustRightInd w:val="0"/>
              <w:rPr>
                <w:color w:val="000000"/>
              </w:rPr>
            </w:pPr>
            <w:r>
              <w:rPr>
                <w:color w:val="000000"/>
              </w:rPr>
              <w:t>Barriers: Students</w:t>
            </w:r>
            <w:r w:rsidR="00F510B8">
              <w:rPr>
                <w:color w:val="000000"/>
              </w:rPr>
              <w:t xml:space="preserve"> are permitted to have water bottles available in the classroo</w:t>
            </w:r>
            <w:r w:rsidR="00F60BCD">
              <w:rPr>
                <w:color w:val="000000"/>
              </w:rPr>
              <w:t>m.</w:t>
            </w:r>
          </w:p>
        </w:tc>
      </w:tr>
      <w:tr w:rsidR="009F46AB" w14:paraId="4E44EE61" w14:textId="77777777">
        <w:trPr>
          <w:cantSplit/>
          <w:trHeight w:hRule="exact" w:val="720"/>
        </w:trPr>
        <w:tc>
          <w:tcPr>
            <w:tcW w:w="9216" w:type="dxa"/>
            <w:gridSpan w:val="4"/>
          </w:tcPr>
          <w:p w14:paraId="610314E1" w14:textId="77777777" w:rsidR="009F46AB" w:rsidRDefault="009F46AB" w:rsidP="009F46AB">
            <w:pPr>
              <w:autoSpaceDE w:val="0"/>
              <w:autoSpaceDN w:val="0"/>
              <w:adjustRightInd w:val="0"/>
              <w:rPr>
                <w:color w:val="000000"/>
              </w:rPr>
            </w:pPr>
            <w:r>
              <w:rPr>
                <w:color w:val="000000"/>
              </w:rPr>
              <w:t>Plan for addressing barriers:</w:t>
            </w:r>
          </w:p>
        </w:tc>
      </w:tr>
      <w:tr w:rsidR="009F46AB" w14:paraId="6E056BE2" w14:textId="77777777">
        <w:trPr>
          <w:cantSplit/>
          <w:trHeight w:hRule="exact" w:val="720"/>
        </w:trPr>
        <w:tc>
          <w:tcPr>
            <w:tcW w:w="9216" w:type="dxa"/>
            <w:gridSpan w:val="4"/>
          </w:tcPr>
          <w:p w14:paraId="4579D5A1" w14:textId="77777777" w:rsidR="009F46AB" w:rsidRDefault="009F46AB" w:rsidP="00C448A7">
            <w:pPr>
              <w:autoSpaceDE w:val="0"/>
              <w:autoSpaceDN w:val="0"/>
              <w:adjustRightInd w:val="0"/>
              <w:rPr>
                <w:color w:val="000000"/>
              </w:rPr>
            </w:pPr>
            <w:r>
              <w:rPr>
                <w:color w:val="000000"/>
              </w:rPr>
              <w:t>Brief plan for next year:</w:t>
            </w:r>
            <w:r w:rsidR="004D1389">
              <w:rPr>
                <w:color w:val="000000"/>
              </w:rPr>
              <w:t xml:space="preserve"> Continue encouraging nutritious snacks for celebration</w:t>
            </w:r>
            <w:r w:rsidR="00C448A7">
              <w:rPr>
                <w:color w:val="000000"/>
              </w:rPr>
              <w:t>s, after lunch.</w:t>
            </w:r>
          </w:p>
        </w:tc>
      </w:tr>
    </w:tbl>
    <w:p w14:paraId="6108BA9B" w14:textId="77777777" w:rsidR="009F46AB" w:rsidRDefault="009F46AB">
      <w:pPr>
        <w:autoSpaceDE w:val="0"/>
        <w:autoSpaceDN w:val="0"/>
        <w:adjustRightInd w:val="0"/>
        <w:rPr>
          <w:sz w:val="20"/>
        </w:rPr>
      </w:pPr>
    </w:p>
    <w:p w14:paraId="26EBAFBE" w14:textId="77777777" w:rsidR="007569D0" w:rsidRPr="00971A39" w:rsidRDefault="007569D0">
      <w:pPr>
        <w:pStyle w:val="Heading2"/>
        <w:rPr>
          <w:rFonts w:ascii="Times New Roman" w:hAnsi="Times New Roman"/>
          <w:iCs/>
          <w:sz w:val="20"/>
          <w:szCs w:val="20"/>
        </w:rPr>
      </w:pPr>
      <w:r w:rsidRPr="00971A39">
        <w:rPr>
          <w:rFonts w:ascii="Times New Roman" w:hAnsi="Times New Roman"/>
          <w:iCs/>
          <w:sz w:val="20"/>
          <w:szCs w:val="20"/>
        </w:rPr>
        <w:t>Nutrition Education</w:t>
      </w:r>
    </w:p>
    <w:p w14:paraId="3AC1C0EC" w14:textId="77777777" w:rsidR="007569D0" w:rsidRPr="002D05B7" w:rsidRDefault="007569D0" w:rsidP="009275CE">
      <w:pPr>
        <w:autoSpaceDE w:val="0"/>
        <w:autoSpaceDN w:val="0"/>
        <w:adjustRightInd w:val="0"/>
        <w:jc w:val="both"/>
        <w:rPr>
          <w:iCs/>
          <w:color w:val="000000"/>
          <w:sz w:val="20"/>
        </w:rPr>
      </w:pPr>
      <w:r w:rsidRPr="002D05B7">
        <w:rPr>
          <w:iCs/>
          <w:color w:val="000000"/>
          <w:sz w:val="20"/>
        </w:rPr>
        <w:t xml:space="preserve">The Diocesan schools’/centers’ nutrition education goal is to integrate sequential nutrition education with the comprehensive health education program and, to the extent possible, the core curriculum taught at every grade level </w:t>
      </w:r>
      <w:proofErr w:type="gramStart"/>
      <w:r w:rsidRPr="002D05B7">
        <w:rPr>
          <w:iCs/>
          <w:color w:val="000000"/>
          <w:sz w:val="20"/>
        </w:rPr>
        <w:t>in order to</w:t>
      </w:r>
      <w:proofErr w:type="gramEnd"/>
      <w:r w:rsidRPr="002D05B7">
        <w:rPr>
          <w:iCs/>
          <w:color w:val="000000"/>
          <w:sz w:val="20"/>
        </w:rPr>
        <w:t xml:space="preserve"> provide students with the necessary knowledge and skills to make healthy nutrition decisions. </w:t>
      </w:r>
      <w:proofErr w:type="gramStart"/>
      <w:r w:rsidRPr="002D05B7">
        <w:rPr>
          <w:iCs/>
          <w:color w:val="000000"/>
          <w:sz w:val="20"/>
        </w:rPr>
        <w:t>In order to</w:t>
      </w:r>
      <w:proofErr w:type="gramEnd"/>
      <w:r w:rsidRPr="002D05B7">
        <w:rPr>
          <w:iCs/>
          <w:color w:val="000000"/>
          <w:sz w:val="20"/>
        </w:rPr>
        <w:t xml:space="preserve"> achieve the nutrition education goal, the schools/centers will:</w:t>
      </w:r>
    </w:p>
    <w:p w14:paraId="361300B7" w14:textId="77777777" w:rsidR="00B87BED" w:rsidRPr="002D05B7" w:rsidRDefault="00B87BED">
      <w:pPr>
        <w:autoSpaceDE w:val="0"/>
        <w:autoSpaceDN w:val="0"/>
        <w:adjustRightInd w:val="0"/>
        <w:rPr>
          <w:iCs/>
          <w:color w:val="000000"/>
          <w:sz w:val="20"/>
        </w:rPr>
      </w:pPr>
    </w:p>
    <w:p w14:paraId="120F444D" w14:textId="77777777" w:rsidR="007569D0" w:rsidRPr="002D05B7" w:rsidRDefault="007569D0">
      <w:pPr>
        <w:pStyle w:val="BodyText"/>
        <w:rPr>
          <w:i w:val="0"/>
          <w:sz w:val="20"/>
        </w:rPr>
      </w:pPr>
      <w:r w:rsidRPr="002D05B7">
        <w:rPr>
          <w:i w:val="0"/>
          <w:sz w:val="20"/>
        </w:rPr>
        <w:t>1. Provide students at all grade levels with adequate nutritional knowledge including, but not limited to:</w:t>
      </w:r>
    </w:p>
    <w:p w14:paraId="6EBBECF3" w14:textId="77777777" w:rsidR="007569D0" w:rsidRPr="002D05B7" w:rsidRDefault="007569D0">
      <w:pPr>
        <w:numPr>
          <w:ilvl w:val="0"/>
          <w:numId w:val="32"/>
        </w:numPr>
        <w:autoSpaceDE w:val="0"/>
        <w:autoSpaceDN w:val="0"/>
        <w:adjustRightInd w:val="0"/>
        <w:rPr>
          <w:iCs/>
          <w:color w:val="000000"/>
          <w:sz w:val="20"/>
        </w:rPr>
      </w:pPr>
      <w:r w:rsidRPr="002D05B7">
        <w:rPr>
          <w:iCs/>
          <w:color w:val="000000"/>
          <w:sz w:val="20"/>
        </w:rPr>
        <w:t>The benefits of healthy eating.</w:t>
      </w:r>
    </w:p>
    <w:p w14:paraId="3A7E2236" w14:textId="77777777" w:rsidR="007569D0" w:rsidRPr="002D05B7" w:rsidRDefault="007569D0">
      <w:pPr>
        <w:numPr>
          <w:ilvl w:val="0"/>
          <w:numId w:val="32"/>
        </w:numPr>
        <w:autoSpaceDE w:val="0"/>
        <w:autoSpaceDN w:val="0"/>
        <w:adjustRightInd w:val="0"/>
        <w:rPr>
          <w:iCs/>
          <w:color w:val="000000"/>
          <w:sz w:val="20"/>
        </w:rPr>
      </w:pPr>
      <w:r w:rsidRPr="002D05B7">
        <w:rPr>
          <w:iCs/>
          <w:color w:val="000000"/>
          <w:sz w:val="20"/>
        </w:rPr>
        <w:t>Essential nutrients.</w:t>
      </w:r>
    </w:p>
    <w:p w14:paraId="13F335E1" w14:textId="77777777" w:rsidR="007569D0" w:rsidRPr="002D05B7" w:rsidRDefault="007569D0">
      <w:pPr>
        <w:numPr>
          <w:ilvl w:val="0"/>
          <w:numId w:val="32"/>
        </w:numPr>
        <w:autoSpaceDE w:val="0"/>
        <w:autoSpaceDN w:val="0"/>
        <w:adjustRightInd w:val="0"/>
        <w:rPr>
          <w:iCs/>
          <w:color w:val="000000"/>
          <w:sz w:val="20"/>
        </w:rPr>
      </w:pPr>
      <w:r w:rsidRPr="002D05B7">
        <w:rPr>
          <w:iCs/>
          <w:color w:val="000000"/>
          <w:sz w:val="20"/>
        </w:rPr>
        <w:t>Nutritional deficiencies.</w:t>
      </w:r>
    </w:p>
    <w:p w14:paraId="7466BE6B" w14:textId="77777777" w:rsidR="007569D0" w:rsidRPr="002D05B7" w:rsidRDefault="007569D0">
      <w:pPr>
        <w:numPr>
          <w:ilvl w:val="0"/>
          <w:numId w:val="32"/>
        </w:numPr>
        <w:autoSpaceDE w:val="0"/>
        <w:autoSpaceDN w:val="0"/>
        <w:adjustRightInd w:val="0"/>
        <w:rPr>
          <w:iCs/>
          <w:color w:val="000000"/>
          <w:sz w:val="20"/>
        </w:rPr>
      </w:pPr>
      <w:r w:rsidRPr="002D05B7">
        <w:rPr>
          <w:iCs/>
          <w:color w:val="000000"/>
          <w:sz w:val="20"/>
        </w:rPr>
        <w:t>Principles of healthy weight management.</w:t>
      </w:r>
    </w:p>
    <w:p w14:paraId="24A40C3A" w14:textId="77777777" w:rsidR="007569D0" w:rsidRPr="002D05B7" w:rsidRDefault="007569D0">
      <w:pPr>
        <w:numPr>
          <w:ilvl w:val="0"/>
          <w:numId w:val="32"/>
        </w:numPr>
        <w:autoSpaceDE w:val="0"/>
        <w:autoSpaceDN w:val="0"/>
        <w:adjustRightInd w:val="0"/>
        <w:rPr>
          <w:iCs/>
          <w:color w:val="000000"/>
          <w:sz w:val="20"/>
        </w:rPr>
      </w:pPr>
      <w:r w:rsidRPr="002D05B7">
        <w:rPr>
          <w:iCs/>
          <w:color w:val="000000"/>
          <w:sz w:val="20"/>
        </w:rPr>
        <w:t>The use and misuse of dietary supplements.</w:t>
      </w:r>
    </w:p>
    <w:p w14:paraId="4475E290" w14:textId="77777777" w:rsidR="007569D0" w:rsidRPr="002D05B7" w:rsidRDefault="007569D0">
      <w:pPr>
        <w:numPr>
          <w:ilvl w:val="0"/>
          <w:numId w:val="32"/>
        </w:numPr>
        <w:autoSpaceDE w:val="0"/>
        <w:autoSpaceDN w:val="0"/>
        <w:adjustRightInd w:val="0"/>
        <w:rPr>
          <w:iCs/>
          <w:color w:val="000000"/>
          <w:sz w:val="20"/>
        </w:rPr>
      </w:pPr>
      <w:r w:rsidRPr="002D05B7">
        <w:rPr>
          <w:iCs/>
          <w:color w:val="000000"/>
          <w:sz w:val="20"/>
        </w:rPr>
        <w:t>Safe food preparation, handling and storage.</w:t>
      </w:r>
    </w:p>
    <w:p w14:paraId="798191D0" w14:textId="77777777" w:rsidR="007569D0" w:rsidRPr="002D05B7" w:rsidRDefault="007569D0" w:rsidP="00B87BED">
      <w:pPr>
        <w:autoSpaceDE w:val="0"/>
        <w:autoSpaceDN w:val="0"/>
        <w:adjustRightInd w:val="0"/>
        <w:rPr>
          <w:iCs/>
          <w:color w:val="000000"/>
          <w:sz w:val="20"/>
        </w:rPr>
      </w:pPr>
    </w:p>
    <w:p w14:paraId="7AC3E127" w14:textId="77777777" w:rsidR="007569D0" w:rsidRPr="002D05B7" w:rsidRDefault="007569D0">
      <w:pPr>
        <w:autoSpaceDE w:val="0"/>
        <w:autoSpaceDN w:val="0"/>
        <w:adjustRightInd w:val="0"/>
        <w:rPr>
          <w:iCs/>
          <w:color w:val="000000"/>
          <w:sz w:val="20"/>
        </w:rPr>
      </w:pPr>
      <w:r w:rsidRPr="002D05B7">
        <w:rPr>
          <w:iCs/>
          <w:color w:val="000000"/>
          <w:sz w:val="20"/>
        </w:rPr>
        <w:t>2. Provide students with nutrition-related skills that minimally include the ability to:</w:t>
      </w:r>
    </w:p>
    <w:p w14:paraId="47A19A77" w14:textId="77777777" w:rsidR="007569D0" w:rsidRPr="002D05B7" w:rsidRDefault="007569D0">
      <w:pPr>
        <w:numPr>
          <w:ilvl w:val="0"/>
          <w:numId w:val="33"/>
        </w:numPr>
        <w:autoSpaceDE w:val="0"/>
        <w:autoSpaceDN w:val="0"/>
        <w:adjustRightInd w:val="0"/>
        <w:rPr>
          <w:iCs/>
          <w:color w:val="000000"/>
          <w:sz w:val="20"/>
        </w:rPr>
      </w:pPr>
      <w:r w:rsidRPr="002D05B7">
        <w:rPr>
          <w:iCs/>
          <w:color w:val="000000"/>
          <w:sz w:val="20"/>
        </w:rPr>
        <w:lastRenderedPageBreak/>
        <w:t>Plan healthy meals.</w:t>
      </w:r>
    </w:p>
    <w:p w14:paraId="1DAFA677" w14:textId="77777777" w:rsidR="007569D0" w:rsidRPr="002D05B7" w:rsidRDefault="007569D0">
      <w:pPr>
        <w:numPr>
          <w:ilvl w:val="0"/>
          <w:numId w:val="33"/>
        </w:numPr>
        <w:autoSpaceDE w:val="0"/>
        <w:autoSpaceDN w:val="0"/>
        <w:adjustRightInd w:val="0"/>
        <w:rPr>
          <w:iCs/>
          <w:color w:val="000000"/>
          <w:sz w:val="20"/>
        </w:rPr>
      </w:pPr>
      <w:r w:rsidRPr="002D05B7">
        <w:rPr>
          <w:iCs/>
          <w:color w:val="000000"/>
          <w:sz w:val="20"/>
        </w:rPr>
        <w:t>Understand and use food labels.</w:t>
      </w:r>
    </w:p>
    <w:p w14:paraId="7691F7E5" w14:textId="77777777" w:rsidR="007569D0" w:rsidRPr="002D05B7" w:rsidRDefault="007569D0">
      <w:pPr>
        <w:numPr>
          <w:ilvl w:val="0"/>
          <w:numId w:val="33"/>
        </w:numPr>
        <w:autoSpaceDE w:val="0"/>
        <w:autoSpaceDN w:val="0"/>
        <w:adjustRightInd w:val="0"/>
        <w:rPr>
          <w:iCs/>
          <w:color w:val="000000"/>
          <w:sz w:val="20"/>
        </w:rPr>
      </w:pPr>
      <w:r w:rsidRPr="002D05B7">
        <w:rPr>
          <w:iCs/>
          <w:color w:val="000000"/>
          <w:sz w:val="20"/>
        </w:rPr>
        <w:t>Apply the principles of the Dietary Guidelines for Americans (DGA) and MyPyramid.</w:t>
      </w:r>
    </w:p>
    <w:p w14:paraId="58E01622" w14:textId="77777777" w:rsidR="007569D0" w:rsidRPr="002D05B7" w:rsidRDefault="007569D0">
      <w:pPr>
        <w:numPr>
          <w:ilvl w:val="0"/>
          <w:numId w:val="33"/>
        </w:numPr>
        <w:autoSpaceDE w:val="0"/>
        <w:autoSpaceDN w:val="0"/>
        <w:adjustRightInd w:val="0"/>
        <w:rPr>
          <w:iCs/>
          <w:color w:val="000000"/>
          <w:sz w:val="20"/>
        </w:rPr>
      </w:pPr>
      <w:r w:rsidRPr="002D05B7">
        <w:rPr>
          <w:iCs/>
          <w:color w:val="000000"/>
          <w:sz w:val="20"/>
        </w:rPr>
        <w:t>Critically evaluate nutrition information, misinformation and commercial food advertising.</w:t>
      </w:r>
    </w:p>
    <w:p w14:paraId="27BDFFA1" w14:textId="77777777" w:rsidR="007569D0" w:rsidRPr="002D05B7" w:rsidRDefault="007569D0">
      <w:pPr>
        <w:numPr>
          <w:ilvl w:val="0"/>
          <w:numId w:val="33"/>
        </w:numPr>
        <w:autoSpaceDE w:val="0"/>
        <w:autoSpaceDN w:val="0"/>
        <w:adjustRightInd w:val="0"/>
        <w:rPr>
          <w:iCs/>
          <w:color w:val="000000"/>
          <w:sz w:val="20"/>
        </w:rPr>
      </w:pPr>
      <w:r w:rsidRPr="002D05B7">
        <w:rPr>
          <w:iCs/>
          <w:color w:val="000000"/>
          <w:sz w:val="20"/>
        </w:rPr>
        <w:t>Assess personal eating habits, nutrition goal setting and achievement.</w:t>
      </w:r>
    </w:p>
    <w:p w14:paraId="3F047ED5" w14:textId="77777777" w:rsidR="007569D0" w:rsidRPr="002D05B7" w:rsidRDefault="007569D0" w:rsidP="00B87BED">
      <w:pPr>
        <w:autoSpaceDE w:val="0"/>
        <w:autoSpaceDN w:val="0"/>
        <w:adjustRightInd w:val="0"/>
        <w:rPr>
          <w:iCs/>
          <w:color w:val="000000"/>
          <w:sz w:val="20"/>
        </w:rPr>
      </w:pPr>
    </w:p>
    <w:p w14:paraId="2A8285D3" w14:textId="77777777" w:rsidR="007569D0" w:rsidRPr="002D05B7" w:rsidRDefault="007569D0" w:rsidP="009275CE">
      <w:pPr>
        <w:autoSpaceDE w:val="0"/>
        <w:autoSpaceDN w:val="0"/>
        <w:adjustRightInd w:val="0"/>
        <w:jc w:val="both"/>
        <w:rPr>
          <w:iCs/>
          <w:color w:val="000000"/>
          <w:sz w:val="20"/>
        </w:rPr>
      </w:pPr>
      <w:r w:rsidRPr="002D05B7">
        <w:rPr>
          <w:iCs/>
          <w:color w:val="000000"/>
          <w:sz w:val="20"/>
        </w:rPr>
        <w:t>3. Provide instructional activities that stress the appealing aspects of healthy eating and are hands-on, behavior based, culturally relevant, developmentally appropriate and enjoyable.</w:t>
      </w:r>
      <w:r w:rsidR="009275CE">
        <w:rPr>
          <w:iCs/>
          <w:color w:val="000000"/>
          <w:sz w:val="20"/>
        </w:rPr>
        <w:t xml:space="preserve"> </w:t>
      </w:r>
      <w:r w:rsidRPr="002D05B7">
        <w:rPr>
          <w:iCs/>
          <w:color w:val="000000"/>
          <w:sz w:val="20"/>
        </w:rPr>
        <w:t xml:space="preserve">Examples of activities include, but are not limited </w:t>
      </w:r>
      <w:proofErr w:type="gramStart"/>
      <w:r w:rsidRPr="002D05B7">
        <w:rPr>
          <w:iCs/>
          <w:color w:val="000000"/>
          <w:sz w:val="20"/>
        </w:rPr>
        <w:t>to:</w:t>
      </w:r>
      <w:proofErr w:type="gramEnd"/>
      <w:r w:rsidRPr="002D05B7">
        <w:rPr>
          <w:iCs/>
          <w:color w:val="000000"/>
          <w:sz w:val="20"/>
        </w:rPr>
        <w:t xml:space="preserve"> food preparation, contests, promotions, taste testing, farm visits and school gardens.</w:t>
      </w:r>
    </w:p>
    <w:p w14:paraId="6C54BE53" w14:textId="77777777" w:rsidR="007569D0" w:rsidRPr="002D05B7" w:rsidRDefault="007569D0">
      <w:pPr>
        <w:autoSpaceDE w:val="0"/>
        <w:autoSpaceDN w:val="0"/>
        <w:adjustRightInd w:val="0"/>
        <w:rPr>
          <w:iCs/>
          <w:color w:val="000000"/>
          <w:sz w:val="20"/>
        </w:rPr>
      </w:pPr>
    </w:p>
    <w:p w14:paraId="0A166BB8" w14:textId="77777777" w:rsidR="007569D0" w:rsidRPr="002D05B7" w:rsidRDefault="007569D0" w:rsidP="009275CE">
      <w:pPr>
        <w:autoSpaceDE w:val="0"/>
        <w:autoSpaceDN w:val="0"/>
        <w:adjustRightInd w:val="0"/>
        <w:jc w:val="both"/>
        <w:rPr>
          <w:iCs/>
          <w:color w:val="000000"/>
          <w:sz w:val="20"/>
        </w:rPr>
      </w:pPr>
      <w:r w:rsidRPr="002D05B7">
        <w:rPr>
          <w:iCs/>
          <w:color w:val="000000"/>
          <w:sz w:val="20"/>
        </w:rPr>
        <w:t>4. Encourage school staff to cooperate with local agencies and community groups to provide students with opportunities for volunteer work related to nutrition, such as in food banks, soup kitchens or after-school programs.</w:t>
      </w:r>
    </w:p>
    <w:p w14:paraId="192F252C" w14:textId="77777777" w:rsidR="007569D0" w:rsidRPr="002D05B7" w:rsidRDefault="007569D0" w:rsidP="009275CE">
      <w:pPr>
        <w:autoSpaceDE w:val="0"/>
        <w:autoSpaceDN w:val="0"/>
        <w:adjustRightInd w:val="0"/>
        <w:jc w:val="both"/>
        <w:rPr>
          <w:iCs/>
          <w:color w:val="000000"/>
          <w:sz w:val="20"/>
        </w:rPr>
      </w:pPr>
    </w:p>
    <w:p w14:paraId="40B1CCB8" w14:textId="77777777" w:rsidR="007569D0" w:rsidRPr="002D05B7" w:rsidRDefault="007569D0" w:rsidP="009275CE">
      <w:pPr>
        <w:autoSpaceDE w:val="0"/>
        <w:autoSpaceDN w:val="0"/>
        <w:adjustRightInd w:val="0"/>
        <w:jc w:val="both"/>
        <w:rPr>
          <w:iCs/>
          <w:color w:val="000000"/>
          <w:sz w:val="20"/>
        </w:rPr>
      </w:pPr>
      <w:r w:rsidRPr="002D05B7">
        <w:rPr>
          <w:iCs/>
          <w:color w:val="000000"/>
          <w:sz w:val="20"/>
        </w:rPr>
        <w:t>5. Ensure that school counselors and school health services staff consistently promote healthy eating to students and other staff and that these professionals are prepared to recognize conditions such as unhealthy weight, eating disorders and other nutrition-related health problems among students and staff as well as assure access to healthcare.</w:t>
      </w:r>
    </w:p>
    <w:p w14:paraId="0007907B" w14:textId="77777777" w:rsidR="007B5369" w:rsidRPr="002D05B7" w:rsidRDefault="007B5369" w:rsidP="009275CE">
      <w:pPr>
        <w:autoSpaceDE w:val="0"/>
        <w:autoSpaceDN w:val="0"/>
        <w:adjustRightInd w:val="0"/>
        <w:jc w:val="both"/>
        <w:rPr>
          <w:iCs/>
          <w:color w:val="000000"/>
          <w:sz w:val="20"/>
        </w:rPr>
      </w:pPr>
    </w:p>
    <w:p w14:paraId="3D3E65CC" w14:textId="77777777" w:rsidR="007569D0" w:rsidRPr="002D05B7" w:rsidRDefault="007569D0" w:rsidP="009275CE">
      <w:pPr>
        <w:autoSpaceDE w:val="0"/>
        <w:autoSpaceDN w:val="0"/>
        <w:adjustRightInd w:val="0"/>
        <w:jc w:val="both"/>
        <w:rPr>
          <w:iCs/>
          <w:color w:val="000000"/>
          <w:sz w:val="20"/>
        </w:rPr>
      </w:pPr>
      <w:r w:rsidRPr="002D05B7">
        <w:rPr>
          <w:iCs/>
          <w:color w:val="000000"/>
          <w:sz w:val="20"/>
        </w:rPr>
        <w:t>6. Coordinate the food service program with nutrition instruction. Food service staff should also work closely with those responsible for other components of the school health program to achieve common goals.</w:t>
      </w:r>
    </w:p>
    <w:p w14:paraId="1DD415E9" w14:textId="77777777" w:rsidR="007569D0" w:rsidRDefault="007569D0" w:rsidP="009275CE">
      <w:pPr>
        <w:autoSpaceDE w:val="0"/>
        <w:autoSpaceDN w:val="0"/>
        <w:adjustRightInd w:val="0"/>
        <w:jc w:val="both"/>
        <w:rPr>
          <w:iCs/>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2F3A2BD0" w14:textId="77777777">
        <w:trPr>
          <w:cantSplit/>
        </w:trPr>
        <w:tc>
          <w:tcPr>
            <w:tcW w:w="2304" w:type="dxa"/>
            <w:shd w:val="clear" w:color="auto" w:fill="E6E6E6"/>
            <w:vAlign w:val="center"/>
          </w:tcPr>
          <w:p w14:paraId="6C5941BE"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373BF568"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12427977"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1B3A862D" w14:textId="77777777" w:rsidR="009F46AB" w:rsidRDefault="009F46AB" w:rsidP="009F46AB">
            <w:pPr>
              <w:autoSpaceDE w:val="0"/>
              <w:autoSpaceDN w:val="0"/>
              <w:adjustRightInd w:val="0"/>
              <w:jc w:val="center"/>
              <w:rPr>
                <w:color w:val="000000"/>
              </w:rPr>
            </w:pPr>
            <w:r>
              <w:rPr>
                <w:color w:val="000000"/>
              </w:rPr>
              <w:t>N/A</w:t>
            </w:r>
          </w:p>
        </w:tc>
      </w:tr>
      <w:tr w:rsidR="009F46AB" w14:paraId="39DE3060" w14:textId="77777777">
        <w:trPr>
          <w:cantSplit/>
        </w:trPr>
        <w:tc>
          <w:tcPr>
            <w:tcW w:w="2304" w:type="dxa"/>
            <w:vAlign w:val="center"/>
          </w:tcPr>
          <w:p w14:paraId="65AF9EA1" w14:textId="77777777" w:rsidR="009F46AB" w:rsidRDefault="009F46AB" w:rsidP="009F46AB">
            <w:pPr>
              <w:autoSpaceDE w:val="0"/>
              <w:autoSpaceDN w:val="0"/>
              <w:adjustRightInd w:val="0"/>
              <w:jc w:val="center"/>
              <w:rPr>
                <w:color w:val="000000"/>
              </w:rPr>
            </w:pPr>
          </w:p>
        </w:tc>
        <w:tc>
          <w:tcPr>
            <w:tcW w:w="2304" w:type="dxa"/>
            <w:vAlign w:val="center"/>
          </w:tcPr>
          <w:p w14:paraId="1D657F0D" w14:textId="77777777" w:rsidR="009F46AB" w:rsidRDefault="009F46AB" w:rsidP="009F46AB">
            <w:pPr>
              <w:autoSpaceDE w:val="0"/>
              <w:autoSpaceDN w:val="0"/>
              <w:adjustRightInd w:val="0"/>
              <w:jc w:val="center"/>
              <w:rPr>
                <w:color w:val="000000"/>
              </w:rPr>
            </w:pPr>
          </w:p>
        </w:tc>
        <w:tc>
          <w:tcPr>
            <w:tcW w:w="2304" w:type="dxa"/>
            <w:vAlign w:val="center"/>
          </w:tcPr>
          <w:p w14:paraId="59C7D32A" w14:textId="77777777" w:rsidR="009F46AB" w:rsidRDefault="00F510B8" w:rsidP="009F46AB">
            <w:pPr>
              <w:autoSpaceDE w:val="0"/>
              <w:autoSpaceDN w:val="0"/>
              <w:adjustRightInd w:val="0"/>
              <w:jc w:val="center"/>
              <w:rPr>
                <w:color w:val="000000"/>
              </w:rPr>
            </w:pPr>
            <w:r>
              <w:rPr>
                <w:color w:val="000000"/>
              </w:rPr>
              <w:t>x</w:t>
            </w:r>
          </w:p>
        </w:tc>
        <w:tc>
          <w:tcPr>
            <w:tcW w:w="2304" w:type="dxa"/>
            <w:vAlign w:val="center"/>
          </w:tcPr>
          <w:p w14:paraId="61FCC9FF" w14:textId="77777777" w:rsidR="009F46AB" w:rsidRDefault="009F46AB" w:rsidP="009F46AB">
            <w:pPr>
              <w:autoSpaceDE w:val="0"/>
              <w:autoSpaceDN w:val="0"/>
              <w:adjustRightInd w:val="0"/>
              <w:jc w:val="center"/>
              <w:rPr>
                <w:color w:val="000000"/>
              </w:rPr>
            </w:pPr>
          </w:p>
        </w:tc>
      </w:tr>
      <w:tr w:rsidR="009F46AB" w14:paraId="47D2FA69" w14:textId="77777777" w:rsidTr="008B673A">
        <w:trPr>
          <w:cantSplit/>
          <w:trHeight w:hRule="exact" w:val="892"/>
        </w:trPr>
        <w:tc>
          <w:tcPr>
            <w:tcW w:w="9216" w:type="dxa"/>
            <w:gridSpan w:val="4"/>
          </w:tcPr>
          <w:p w14:paraId="1BF2AC91" w14:textId="77777777" w:rsidR="009F46AB" w:rsidRDefault="009F46AB" w:rsidP="009F46AB">
            <w:pPr>
              <w:autoSpaceDE w:val="0"/>
              <w:autoSpaceDN w:val="0"/>
              <w:adjustRightInd w:val="0"/>
              <w:rPr>
                <w:color w:val="000000"/>
              </w:rPr>
            </w:pPr>
            <w:r>
              <w:rPr>
                <w:color w:val="000000"/>
              </w:rPr>
              <w:t xml:space="preserve">Activities: </w:t>
            </w:r>
            <w:r w:rsidR="00F510B8">
              <w:rPr>
                <w:color w:val="000000"/>
              </w:rPr>
              <w:t>Healthy snacks are requested for parties and during test</w:t>
            </w:r>
            <w:r w:rsidR="00C448A7">
              <w:rPr>
                <w:color w:val="000000"/>
              </w:rPr>
              <w:t xml:space="preserve"> taking periods.  Children received</w:t>
            </w:r>
            <w:r w:rsidR="00F510B8">
              <w:rPr>
                <w:color w:val="000000"/>
              </w:rPr>
              <w:t xml:space="preserve"> veggies, fruits, crackers and cheese.</w:t>
            </w:r>
            <w:r w:rsidR="00C448A7">
              <w:rPr>
                <w:color w:val="000000"/>
              </w:rPr>
              <w:t xml:space="preserve">  Students work in Soup Kitchen as community service.</w:t>
            </w:r>
          </w:p>
        </w:tc>
      </w:tr>
      <w:tr w:rsidR="009F46AB" w14:paraId="6115F2C4" w14:textId="77777777">
        <w:trPr>
          <w:cantSplit/>
          <w:trHeight w:hRule="exact" w:val="720"/>
        </w:trPr>
        <w:tc>
          <w:tcPr>
            <w:tcW w:w="9216" w:type="dxa"/>
            <w:gridSpan w:val="4"/>
          </w:tcPr>
          <w:p w14:paraId="03DD6FC8" w14:textId="77777777" w:rsidR="009F46AB" w:rsidRDefault="009F46AB" w:rsidP="009F46AB">
            <w:pPr>
              <w:autoSpaceDE w:val="0"/>
              <w:autoSpaceDN w:val="0"/>
              <w:adjustRightInd w:val="0"/>
              <w:rPr>
                <w:color w:val="000000"/>
              </w:rPr>
            </w:pPr>
            <w:r>
              <w:rPr>
                <w:color w:val="000000"/>
              </w:rPr>
              <w:t>Barriers:</w:t>
            </w:r>
          </w:p>
        </w:tc>
      </w:tr>
      <w:tr w:rsidR="009F46AB" w14:paraId="3E71B89C" w14:textId="77777777">
        <w:trPr>
          <w:cantSplit/>
          <w:trHeight w:hRule="exact" w:val="720"/>
        </w:trPr>
        <w:tc>
          <w:tcPr>
            <w:tcW w:w="9216" w:type="dxa"/>
            <w:gridSpan w:val="4"/>
          </w:tcPr>
          <w:p w14:paraId="220F425D" w14:textId="77777777" w:rsidR="009F46AB" w:rsidRDefault="009F46AB" w:rsidP="009F46AB">
            <w:pPr>
              <w:autoSpaceDE w:val="0"/>
              <w:autoSpaceDN w:val="0"/>
              <w:adjustRightInd w:val="0"/>
              <w:rPr>
                <w:color w:val="000000"/>
              </w:rPr>
            </w:pPr>
            <w:r>
              <w:rPr>
                <w:color w:val="000000"/>
              </w:rPr>
              <w:t>Plan for addressing barriers:</w:t>
            </w:r>
          </w:p>
        </w:tc>
      </w:tr>
      <w:tr w:rsidR="009F46AB" w14:paraId="1C857793" w14:textId="77777777">
        <w:trPr>
          <w:cantSplit/>
          <w:trHeight w:hRule="exact" w:val="720"/>
        </w:trPr>
        <w:tc>
          <w:tcPr>
            <w:tcW w:w="9216" w:type="dxa"/>
            <w:gridSpan w:val="4"/>
          </w:tcPr>
          <w:p w14:paraId="2BC415CF" w14:textId="1F66703E" w:rsidR="009F46AB" w:rsidRDefault="009F46AB" w:rsidP="00F60BCD">
            <w:pPr>
              <w:autoSpaceDE w:val="0"/>
              <w:autoSpaceDN w:val="0"/>
              <w:adjustRightInd w:val="0"/>
              <w:rPr>
                <w:color w:val="000000"/>
              </w:rPr>
            </w:pPr>
            <w:r>
              <w:rPr>
                <w:color w:val="000000"/>
              </w:rPr>
              <w:t xml:space="preserve">Brief plan for next </w:t>
            </w:r>
            <w:r w:rsidR="00723E55">
              <w:rPr>
                <w:color w:val="000000"/>
              </w:rPr>
              <w:t>year: We</w:t>
            </w:r>
            <w:r w:rsidR="00F510B8">
              <w:rPr>
                <w:color w:val="000000"/>
              </w:rPr>
              <w:t xml:space="preserve"> </w:t>
            </w:r>
            <w:r w:rsidR="00F60BCD">
              <w:rPr>
                <w:color w:val="000000"/>
              </w:rPr>
              <w:t xml:space="preserve">will encourage </w:t>
            </w:r>
            <w:r w:rsidR="00F510B8">
              <w:rPr>
                <w:color w:val="000000"/>
              </w:rPr>
              <w:t>healthy snacks for the students</w:t>
            </w:r>
            <w:r w:rsidR="00F60BCD">
              <w:rPr>
                <w:color w:val="000000"/>
              </w:rPr>
              <w:t xml:space="preserve"> for class parties</w:t>
            </w:r>
            <w:r w:rsidR="00F510B8">
              <w:rPr>
                <w:color w:val="000000"/>
              </w:rPr>
              <w:t>.</w:t>
            </w:r>
            <w:r w:rsidR="00C448A7">
              <w:rPr>
                <w:color w:val="000000"/>
              </w:rPr>
              <w:t xml:space="preserve">  Nutrition will be taught in </w:t>
            </w:r>
            <w:r w:rsidR="000F6B2C">
              <w:rPr>
                <w:color w:val="000000"/>
              </w:rPr>
              <w:t>S</w:t>
            </w:r>
            <w:r w:rsidR="00C448A7">
              <w:rPr>
                <w:color w:val="000000"/>
              </w:rPr>
              <w:t>cience and P.E./Health class.</w:t>
            </w:r>
          </w:p>
        </w:tc>
      </w:tr>
    </w:tbl>
    <w:p w14:paraId="4748FFEB" w14:textId="77777777" w:rsidR="009F46AB" w:rsidRDefault="009F46AB" w:rsidP="009275CE">
      <w:pPr>
        <w:autoSpaceDE w:val="0"/>
        <w:autoSpaceDN w:val="0"/>
        <w:adjustRightInd w:val="0"/>
        <w:jc w:val="both"/>
        <w:rPr>
          <w:iCs/>
          <w:color w:val="000000"/>
          <w:sz w:val="20"/>
        </w:rPr>
      </w:pPr>
    </w:p>
    <w:p w14:paraId="568EB914" w14:textId="77777777" w:rsidR="007569D0" w:rsidRPr="00971A39" w:rsidRDefault="007569D0">
      <w:pPr>
        <w:pStyle w:val="Heading2"/>
        <w:rPr>
          <w:rFonts w:ascii="Times New Roman" w:hAnsi="Times New Roman"/>
          <w:sz w:val="20"/>
          <w:szCs w:val="20"/>
        </w:rPr>
      </w:pPr>
      <w:r w:rsidRPr="00971A39">
        <w:rPr>
          <w:rFonts w:ascii="Times New Roman" w:hAnsi="Times New Roman"/>
          <w:sz w:val="20"/>
          <w:szCs w:val="20"/>
        </w:rPr>
        <w:t>Physical Activity</w:t>
      </w:r>
    </w:p>
    <w:p w14:paraId="3C5F24E2" w14:textId="77777777" w:rsidR="007569D0" w:rsidRPr="002D05B7" w:rsidRDefault="007569D0" w:rsidP="009275CE">
      <w:pPr>
        <w:pStyle w:val="BodyText2"/>
        <w:jc w:val="both"/>
        <w:rPr>
          <w:sz w:val="20"/>
        </w:rPr>
      </w:pPr>
      <w:r w:rsidRPr="002D05B7">
        <w:rPr>
          <w:sz w:val="20"/>
        </w:rPr>
        <w:t xml:space="preserve">The Diocesan schools/centers physical activity goal is to assist students in learning to value and enjoy physical activity as an ongoing part of a healthy lifestyle by ensuring that every student </w:t>
      </w:r>
      <w:proofErr w:type="gramStart"/>
      <w:r w:rsidRPr="002D05B7">
        <w:rPr>
          <w:sz w:val="20"/>
        </w:rPr>
        <w:t>has the opportunity to</w:t>
      </w:r>
      <w:proofErr w:type="gramEnd"/>
      <w:r w:rsidRPr="002D05B7">
        <w:rPr>
          <w:sz w:val="20"/>
        </w:rPr>
        <w:t xml:space="preserve"> develop the knowledge and skills necessary to perform a variety of physical activities, maintain physical fitness and regularly participate in physical activity. </w:t>
      </w:r>
      <w:proofErr w:type="gramStart"/>
      <w:r w:rsidRPr="002D05B7">
        <w:rPr>
          <w:sz w:val="20"/>
        </w:rPr>
        <w:t>In order to</w:t>
      </w:r>
      <w:proofErr w:type="gramEnd"/>
      <w:r w:rsidRPr="002D05B7">
        <w:rPr>
          <w:sz w:val="20"/>
        </w:rPr>
        <w:t xml:space="preserve"> achieve the physical activity goal, the schools/centers will:</w:t>
      </w:r>
    </w:p>
    <w:p w14:paraId="2916CC2B" w14:textId="77777777" w:rsidR="007569D0" w:rsidRPr="002D05B7" w:rsidRDefault="007569D0" w:rsidP="009275CE">
      <w:pPr>
        <w:autoSpaceDE w:val="0"/>
        <w:autoSpaceDN w:val="0"/>
        <w:adjustRightInd w:val="0"/>
        <w:jc w:val="both"/>
        <w:rPr>
          <w:color w:val="000000"/>
          <w:sz w:val="20"/>
        </w:rPr>
      </w:pPr>
    </w:p>
    <w:p w14:paraId="6AA34DD5" w14:textId="77777777" w:rsidR="007569D0" w:rsidRPr="002D05B7" w:rsidRDefault="007569D0" w:rsidP="009275CE">
      <w:pPr>
        <w:autoSpaceDE w:val="0"/>
        <w:autoSpaceDN w:val="0"/>
        <w:adjustRightInd w:val="0"/>
        <w:jc w:val="both"/>
        <w:rPr>
          <w:i/>
          <w:iCs/>
          <w:color w:val="000000"/>
          <w:sz w:val="20"/>
        </w:rPr>
      </w:pPr>
      <w:r w:rsidRPr="002D05B7">
        <w:rPr>
          <w:color w:val="000000"/>
          <w:sz w:val="20"/>
        </w:rPr>
        <w:t>1.</w:t>
      </w:r>
      <w:r w:rsidRPr="002D05B7">
        <w:rPr>
          <w:i/>
          <w:iCs/>
          <w:color w:val="000000"/>
          <w:sz w:val="20"/>
        </w:rPr>
        <w:t xml:space="preserve"> </w:t>
      </w:r>
      <w:r w:rsidRPr="002D05B7">
        <w:rPr>
          <w:color w:val="000000"/>
          <w:sz w:val="20"/>
        </w:rPr>
        <w:t>Develop a sequential program of appropriate physical education for every student. The program will:</w:t>
      </w:r>
    </w:p>
    <w:p w14:paraId="607B6FEA" w14:textId="5633A507" w:rsidR="007569D0" w:rsidRPr="000F6B2C" w:rsidRDefault="007569D0" w:rsidP="009275CE">
      <w:pPr>
        <w:numPr>
          <w:ilvl w:val="0"/>
          <w:numId w:val="30"/>
        </w:numPr>
        <w:autoSpaceDE w:val="0"/>
        <w:autoSpaceDN w:val="0"/>
        <w:adjustRightInd w:val="0"/>
        <w:jc w:val="both"/>
        <w:rPr>
          <w:color w:val="000000"/>
          <w:sz w:val="20"/>
        </w:rPr>
      </w:pPr>
      <w:proofErr w:type="gramStart"/>
      <w:r w:rsidRPr="000F6B2C">
        <w:rPr>
          <w:iCs/>
          <w:color w:val="000000"/>
          <w:sz w:val="20"/>
        </w:rPr>
        <w:t>Provide for</w:t>
      </w:r>
      <w:proofErr w:type="gramEnd"/>
      <w:r w:rsidRPr="000F6B2C">
        <w:rPr>
          <w:iCs/>
          <w:color w:val="000000"/>
          <w:sz w:val="20"/>
        </w:rPr>
        <w:t xml:space="preserve"> at least 120 minutes of physical education for students in the elementary grades during the school week; at least 180 minutes during each school week for students in middle school</w:t>
      </w:r>
      <w:r w:rsidR="000F6B2C" w:rsidRPr="000F6B2C">
        <w:rPr>
          <w:iCs/>
          <w:color w:val="000000"/>
          <w:sz w:val="20"/>
        </w:rPr>
        <w:t>.</w:t>
      </w:r>
      <w:r w:rsidR="000F6B2C">
        <w:rPr>
          <w:iCs/>
          <w:color w:val="000000"/>
          <w:sz w:val="20"/>
        </w:rPr>
        <w:t xml:space="preserve">  </w:t>
      </w:r>
      <w:r w:rsidRPr="000F6B2C">
        <w:rPr>
          <w:color w:val="000000"/>
          <w:sz w:val="20"/>
        </w:rPr>
        <w:t>Emphasize knowledge and skills for a lifetime of regular physical activity.</w:t>
      </w:r>
    </w:p>
    <w:p w14:paraId="7A814B8E" w14:textId="77777777" w:rsidR="007569D0" w:rsidRPr="002D05B7" w:rsidRDefault="007569D0" w:rsidP="009275CE">
      <w:pPr>
        <w:numPr>
          <w:ilvl w:val="0"/>
          <w:numId w:val="30"/>
        </w:numPr>
        <w:autoSpaceDE w:val="0"/>
        <w:autoSpaceDN w:val="0"/>
        <w:adjustRightInd w:val="0"/>
        <w:jc w:val="both"/>
        <w:rPr>
          <w:color w:val="000000"/>
          <w:sz w:val="20"/>
        </w:rPr>
      </w:pPr>
      <w:r w:rsidRPr="002D05B7">
        <w:rPr>
          <w:color w:val="000000"/>
          <w:sz w:val="20"/>
        </w:rPr>
        <w:t>Devote at least 70% of physical education class time to actual physical activity with at least 18 minutes of time spent in moderate to vigorous physical activity for target heart rate work.</w:t>
      </w:r>
    </w:p>
    <w:p w14:paraId="4D3C87D6" w14:textId="77777777" w:rsidR="007569D0" w:rsidRPr="002D05B7" w:rsidRDefault="007569D0" w:rsidP="009275CE">
      <w:pPr>
        <w:numPr>
          <w:ilvl w:val="0"/>
          <w:numId w:val="30"/>
        </w:numPr>
        <w:autoSpaceDE w:val="0"/>
        <w:autoSpaceDN w:val="0"/>
        <w:adjustRightInd w:val="0"/>
        <w:jc w:val="both"/>
        <w:rPr>
          <w:color w:val="000000"/>
          <w:sz w:val="20"/>
        </w:rPr>
      </w:pPr>
      <w:r w:rsidRPr="002D05B7">
        <w:rPr>
          <w:color w:val="000000"/>
          <w:sz w:val="20"/>
        </w:rPr>
        <w:t>Meet the needs of all students, especially those who are not athletically gifted or who have special needs.</w:t>
      </w:r>
    </w:p>
    <w:p w14:paraId="26340352" w14:textId="77777777" w:rsidR="007569D0" w:rsidRPr="002D05B7" w:rsidRDefault="007569D0" w:rsidP="009275CE">
      <w:pPr>
        <w:numPr>
          <w:ilvl w:val="0"/>
          <w:numId w:val="30"/>
        </w:numPr>
        <w:autoSpaceDE w:val="0"/>
        <w:autoSpaceDN w:val="0"/>
        <w:adjustRightInd w:val="0"/>
        <w:jc w:val="both"/>
        <w:rPr>
          <w:color w:val="000000"/>
          <w:sz w:val="20"/>
        </w:rPr>
      </w:pPr>
      <w:r w:rsidRPr="002D05B7">
        <w:rPr>
          <w:color w:val="000000"/>
          <w:sz w:val="20"/>
        </w:rPr>
        <w:t>Give close observation of gait pattern and locomotor skills assessment for pre-K and kindergarten students.</w:t>
      </w:r>
    </w:p>
    <w:p w14:paraId="34702DD1" w14:textId="77777777" w:rsidR="007569D0" w:rsidRPr="002D05B7" w:rsidRDefault="007569D0" w:rsidP="009275CE">
      <w:pPr>
        <w:numPr>
          <w:ilvl w:val="0"/>
          <w:numId w:val="30"/>
        </w:numPr>
        <w:autoSpaceDE w:val="0"/>
        <w:autoSpaceDN w:val="0"/>
        <w:adjustRightInd w:val="0"/>
        <w:jc w:val="both"/>
        <w:rPr>
          <w:color w:val="000000"/>
          <w:sz w:val="20"/>
        </w:rPr>
      </w:pPr>
      <w:r w:rsidRPr="002D05B7">
        <w:rPr>
          <w:color w:val="000000"/>
          <w:sz w:val="20"/>
        </w:rPr>
        <w:t>Provide a variety of activity choices, feature cooperative as well as competitive activities, and account for gender and cultural differences in students' interests.</w:t>
      </w:r>
    </w:p>
    <w:p w14:paraId="4E9A7A46" w14:textId="77777777" w:rsidR="007569D0" w:rsidRPr="002D05B7" w:rsidRDefault="007569D0" w:rsidP="009275CE">
      <w:pPr>
        <w:numPr>
          <w:ilvl w:val="0"/>
          <w:numId w:val="30"/>
        </w:numPr>
        <w:autoSpaceDE w:val="0"/>
        <w:autoSpaceDN w:val="0"/>
        <w:adjustRightInd w:val="0"/>
        <w:jc w:val="both"/>
        <w:rPr>
          <w:color w:val="000000"/>
          <w:sz w:val="20"/>
        </w:rPr>
      </w:pPr>
      <w:r w:rsidRPr="002D05B7">
        <w:rPr>
          <w:color w:val="000000"/>
          <w:sz w:val="20"/>
        </w:rPr>
        <w:t xml:space="preserve">Prohibit exemptions from physical education courses </w:t>
      </w:r>
      <w:proofErr w:type="gramStart"/>
      <w:r w:rsidRPr="002D05B7">
        <w:rPr>
          <w:color w:val="000000"/>
          <w:sz w:val="20"/>
        </w:rPr>
        <w:t>on the basis of</w:t>
      </w:r>
      <w:proofErr w:type="gramEnd"/>
      <w:r w:rsidRPr="002D05B7">
        <w:rPr>
          <w:color w:val="000000"/>
          <w:sz w:val="20"/>
        </w:rPr>
        <w:t xml:space="preserve"> participation in an athletic team, community recreation program, marching band or other school or community activity.</w:t>
      </w:r>
    </w:p>
    <w:p w14:paraId="1751B6FC" w14:textId="77777777" w:rsidR="007569D0" w:rsidRPr="002D05B7" w:rsidRDefault="007569D0" w:rsidP="009275CE">
      <w:pPr>
        <w:numPr>
          <w:ilvl w:val="0"/>
          <w:numId w:val="30"/>
        </w:numPr>
        <w:autoSpaceDE w:val="0"/>
        <w:autoSpaceDN w:val="0"/>
        <w:adjustRightInd w:val="0"/>
        <w:jc w:val="both"/>
        <w:rPr>
          <w:i/>
          <w:iCs/>
          <w:color w:val="000000"/>
          <w:sz w:val="20"/>
        </w:rPr>
      </w:pPr>
      <w:r w:rsidRPr="002D05B7">
        <w:rPr>
          <w:iCs/>
          <w:color w:val="000000"/>
          <w:sz w:val="20"/>
        </w:rPr>
        <w:t xml:space="preserve">Ensure appropriate class size so all students may have an opportunity to adequately participate in the activities.  </w:t>
      </w:r>
    </w:p>
    <w:p w14:paraId="34E59613" w14:textId="77777777" w:rsidR="007569D0" w:rsidRPr="002D05B7" w:rsidRDefault="007569D0" w:rsidP="009275CE">
      <w:pPr>
        <w:numPr>
          <w:ilvl w:val="0"/>
          <w:numId w:val="30"/>
        </w:numPr>
        <w:autoSpaceDE w:val="0"/>
        <w:autoSpaceDN w:val="0"/>
        <w:adjustRightInd w:val="0"/>
        <w:jc w:val="both"/>
        <w:rPr>
          <w:i/>
          <w:iCs/>
          <w:color w:val="000000"/>
          <w:sz w:val="20"/>
        </w:rPr>
      </w:pPr>
      <w:r w:rsidRPr="002D05B7">
        <w:rPr>
          <w:color w:val="000000"/>
          <w:sz w:val="20"/>
        </w:rPr>
        <w:t>Be closely coordinated with the other components of the overall school health program</w:t>
      </w:r>
      <w:r w:rsidRPr="002D05B7">
        <w:rPr>
          <w:i/>
          <w:iCs/>
          <w:color w:val="000000"/>
          <w:sz w:val="20"/>
        </w:rPr>
        <w:t>.</w:t>
      </w:r>
    </w:p>
    <w:p w14:paraId="66BB170A" w14:textId="77777777" w:rsidR="007569D0" w:rsidRPr="002D05B7" w:rsidRDefault="007569D0" w:rsidP="009275CE">
      <w:pPr>
        <w:autoSpaceDE w:val="0"/>
        <w:autoSpaceDN w:val="0"/>
        <w:adjustRightInd w:val="0"/>
        <w:jc w:val="both"/>
        <w:rPr>
          <w:iCs/>
          <w:color w:val="000000"/>
          <w:sz w:val="20"/>
        </w:rPr>
      </w:pPr>
    </w:p>
    <w:p w14:paraId="326FC70E" w14:textId="77777777" w:rsidR="007569D0" w:rsidRPr="002D05B7" w:rsidRDefault="007569D0" w:rsidP="00E76955">
      <w:pPr>
        <w:autoSpaceDE w:val="0"/>
        <w:autoSpaceDN w:val="0"/>
        <w:adjustRightInd w:val="0"/>
        <w:jc w:val="both"/>
        <w:rPr>
          <w:color w:val="000000"/>
          <w:sz w:val="20"/>
        </w:rPr>
      </w:pPr>
      <w:r w:rsidRPr="002D05B7">
        <w:rPr>
          <w:color w:val="000000"/>
          <w:sz w:val="20"/>
        </w:rPr>
        <w:lastRenderedPageBreak/>
        <w:t>2. Provide time in elementary schools for supervised recess.</w:t>
      </w:r>
      <w:r w:rsidRPr="002D05B7">
        <w:rPr>
          <w:i/>
          <w:iCs/>
          <w:color w:val="000000"/>
          <w:sz w:val="20"/>
        </w:rPr>
        <w:t xml:space="preserve"> </w:t>
      </w:r>
      <w:r w:rsidRPr="002D05B7">
        <w:rPr>
          <w:iCs/>
          <w:color w:val="000000"/>
          <w:sz w:val="20"/>
        </w:rPr>
        <w:t xml:space="preserve">All students will have at least </w:t>
      </w:r>
      <w:smartTag w:uri="urn:schemas-microsoft-com:office:smarttags" w:element="time">
        <w:smartTagPr>
          <w:attr w:name="Minute" w:val="20"/>
          <w:attr w:name="Hour" w:val="14"/>
        </w:smartTagPr>
        <w:r w:rsidRPr="002D05B7">
          <w:rPr>
            <w:iCs/>
            <w:color w:val="000000"/>
            <w:sz w:val="20"/>
          </w:rPr>
          <w:t>two (2) twenty (20)</w:t>
        </w:r>
      </w:smartTag>
      <w:r w:rsidRPr="002D05B7">
        <w:rPr>
          <w:iCs/>
          <w:color w:val="000000"/>
          <w:sz w:val="20"/>
        </w:rPr>
        <w:t xml:space="preserve"> minute periods of adequately supervised physical activity per day. </w:t>
      </w:r>
      <w:r w:rsidRPr="002D05B7">
        <w:rPr>
          <w:color w:val="000000"/>
          <w:sz w:val="20"/>
        </w:rPr>
        <w:t xml:space="preserve"> Recess will be at least 10 minutes of </w:t>
      </w:r>
      <w:r w:rsidR="005E512C" w:rsidRPr="002D05B7">
        <w:rPr>
          <w:color w:val="000000"/>
          <w:sz w:val="20"/>
        </w:rPr>
        <w:t xml:space="preserve">vigorous </w:t>
      </w:r>
      <w:r w:rsidRPr="002D05B7">
        <w:rPr>
          <w:color w:val="000000"/>
          <w:sz w:val="20"/>
        </w:rPr>
        <w:t>activity. Recess will be scheduled before lunch and held outdoors when possible.</w:t>
      </w:r>
    </w:p>
    <w:p w14:paraId="0534378F" w14:textId="77777777" w:rsidR="007569D0" w:rsidRPr="002D05B7" w:rsidRDefault="007569D0" w:rsidP="009275CE">
      <w:pPr>
        <w:autoSpaceDE w:val="0"/>
        <w:autoSpaceDN w:val="0"/>
        <w:adjustRightInd w:val="0"/>
        <w:jc w:val="both"/>
        <w:rPr>
          <w:iCs/>
          <w:color w:val="000000"/>
          <w:sz w:val="20"/>
        </w:rPr>
      </w:pPr>
    </w:p>
    <w:p w14:paraId="3F4429C3" w14:textId="77777777" w:rsidR="007569D0" w:rsidRPr="002D05B7" w:rsidRDefault="007569D0" w:rsidP="00E76955">
      <w:pPr>
        <w:autoSpaceDE w:val="0"/>
        <w:autoSpaceDN w:val="0"/>
        <w:adjustRightInd w:val="0"/>
        <w:jc w:val="both"/>
        <w:rPr>
          <w:color w:val="000000"/>
          <w:sz w:val="20"/>
        </w:rPr>
      </w:pPr>
      <w:r w:rsidRPr="002D05B7">
        <w:rPr>
          <w:color w:val="000000"/>
          <w:sz w:val="20"/>
        </w:rPr>
        <w:t>3. Provide opportunities and encouragement for students to voluntarily participate in before and after-school physical activity programs, such as intramural activities, interscholastic athletics and clubs by:</w:t>
      </w:r>
    </w:p>
    <w:p w14:paraId="3502FC40" w14:textId="77777777" w:rsidR="007569D0" w:rsidRPr="002D05B7" w:rsidRDefault="007569D0" w:rsidP="00E76955">
      <w:pPr>
        <w:numPr>
          <w:ilvl w:val="0"/>
          <w:numId w:val="31"/>
        </w:numPr>
        <w:autoSpaceDE w:val="0"/>
        <w:autoSpaceDN w:val="0"/>
        <w:adjustRightInd w:val="0"/>
        <w:jc w:val="both"/>
        <w:rPr>
          <w:color w:val="000000"/>
          <w:sz w:val="20"/>
        </w:rPr>
      </w:pPr>
      <w:r w:rsidRPr="002D05B7">
        <w:rPr>
          <w:color w:val="000000"/>
          <w:sz w:val="20"/>
        </w:rPr>
        <w:t>Providing a diverse selection of competitive and noncompetitive, as well as structured and unstructured, activities to the extent that staffing and district/community facilities permit.</w:t>
      </w:r>
    </w:p>
    <w:p w14:paraId="4E93F7FE" w14:textId="77777777" w:rsidR="007569D0" w:rsidRPr="002D05B7" w:rsidRDefault="007569D0" w:rsidP="00E76955">
      <w:pPr>
        <w:numPr>
          <w:ilvl w:val="0"/>
          <w:numId w:val="31"/>
        </w:numPr>
        <w:autoSpaceDE w:val="0"/>
        <w:autoSpaceDN w:val="0"/>
        <w:adjustRightInd w:val="0"/>
        <w:jc w:val="both"/>
        <w:rPr>
          <w:color w:val="000000"/>
          <w:sz w:val="20"/>
        </w:rPr>
      </w:pPr>
      <w:r w:rsidRPr="002D05B7">
        <w:rPr>
          <w:color w:val="000000"/>
          <w:sz w:val="20"/>
        </w:rPr>
        <w:t>Offering intramural physical activity programs that feature a broad range of competitive and cooperative activities for all students.</w:t>
      </w:r>
    </w:p>
    <w:p w14:paraId="1D9DB5D3" w14:textId="77777777" w:rsidR="007569D0" w:rsidRPr="002D05B7" w:rsidRDefault="007569D0" w:rsidP="00E76955">
      <w:pPr>
        <w:numPr>
          <w:ilvl w:val="0"/>
          <w:numId w:val="31"/>
        </w:numPr>
        <w:autoSpaceDE w:val="0"/>
        <w:autoSpaceDN w:val="0"/>
        <w:adjustRightInd w:val="0"/>
        <w:jc w:val="both"/>
        <w:rPr>
          <w:i/>
          <w:iCs/>
          <w:color w:val="000000"/>
          <w:sz w:val="20"/>
        </w:rPr>
      </w:pPr>
      <w:r w:rsidRPr="002D05B7">
        <w:rPr>
          <w:color w:val="000000"/>
          <w:sz w:val="20"/>
        </w:rPr>
        <w:t>Encouraging partnerships between schools and businesses. Promotion of such partnerships must be appropriate and in accordance with Diocesan policy and procedures.</w:t>
      </w:r>
    </w:p>
    <w:p w14:paraId="46551E5E" w14:textId="77777777" w:rsidR="00A5600A" w:rsidRPr="002D05B7" w:rsidRDefault="00A5600A" w:rsidP="00E76955">
      <w:pPr>
        <w:autoSpaceDE w:val="0"/>
        <w:autoSpaceDN w:val="0"/>
        <w:adjustRightInd w:val="0"/>
        <w:jc w:val="both"/>
        <w:rPr>
          <w:color w:val="000000"/>
          <w:sz w:val="20"/>
        </w:rPr>
      </w:pPr>
    </w:p>
    <w:p w14:paraId="4A7AD743" w14:textId="77777777" w:rsidR="007569D0" w:rsidRPr="002D05B7" w:rsidRDefault="007569D0" w:rsidP="00E76955">
      <w:pPr>
        <w:autoSpaceDE w:val="0"/>
        <w:autoSpaceDN w:val="0"/>
        <w:adjustRightInd w:val="0"/>
        <w:jc w:val="both"/>
        <w:rPr>
          <w:color w:val="000000"/>
          <w:sz w:val="20"/>
        </w:rPr>
      </w:pPr>
      <w:r w:rsidRPr="002D05B7">
        <w:rPr>
          <w:color w:val="000000"/>
          <w:sz w:val="20"/>
        </w:rPr>
        <w:t>4. Strive to provide joint school and community recreational activities by:</w:t>
      </w:r>
    </w:p>
    <w:p w14:paraId="65A0FA62" w14:textId="77777777" w:rsidR="007569D0" w:rsidRPr="002D05B7" w:rsidRDefault="007569D0" w:rsidP="00E76955">
      <w:pPr>
        <w:numPr>
          <w:ilvl w:val="0"/>
          <w:numId w:val="34"/>
        </w:numPr>
        <w:tabs>
          <w:tab w:val="clear" w:pos="720"/>
        </w:tabs>
        <w:autoSpaceDE w:val="0"/>
        <w:autoSpaceDN w:val="0"/>
        <w:adjustRightInd w:val="0"/>
        <w:jc w:val="both"/>
        <w:rPr>
          <w:color w:val="000000"/>
          <w:sz w:val="20"/>
        </w:rPr>
      </w:pPr>
      <w:r w:rsidRPr="002D05B7">
        <w:rPr>
          <w:color w:val="000000"/>
          <w:sz w:val="20"/>
        </w:rPr>
        <w:t>Actively engaging families as partners in their children's education and collaborating with community agencies and organizations to provide ample opportunities for students to participate in physical activity beyond the school day.</w:t>
      </w:r>
    </w:p>
    <w:p w14:paraId="6BB261A8" w14:textId="77777777" w:rsidR="007569D0" w:rsidRPr="002D05B7" w:rsidRDefault="007569D0" w:rsidP="00E76955">
      <w:pPr>
        <w:numPr>
          <w:ilvl w:val="0"/>
          <w:numId w:val="34"/>
        </w:numPr>
        <w:tabs>
          <w:tab w:val="clear" w:pos="720"/>
        </w:tabs>
        <w:autoSpaceDE w:val="0"/>
        <w:autoSpaceDN w:val="0"/>
        <w:adjustRightInd w:val="0"/>
        <w:jc w:val="both"/>
        <w:rPr>
          <w:color w:val="000000"/>
          <w:sz w:val="20"/>
        </w:rPr>
      </w:pPr>
      <w:r w:rsidRPr="002D05B7">
        <w:rPr>
          <w:color w:val="000000"/>
          <w:sz w:val="20"/>
        </w:rPr>
        <w:t>Working with recreation agencies and other community organizations to coordinate and enhance opportunities available to students for physical activity during their out-of-school time.</w:t>
      </w:r>
    </w:p>
    <w:p w14:paraId="355964FD" w14:textId="77777777" w:rsidR="007569D0" w:rsidRPr="002D05B7" w:rsidRDefault="007569D0" w:rsidP="00E76955">
      <w:pPr>
        <w:numPr>
          <w:ilvl w:val="0"/>
          <w:numId w:val="34"/>
        </w:numPr>
        <w:tabs>
          <w:tab w:val="clear" w:pos="720"/>
        </w:tabs>
        <w:autoSpaceDE w:val="0"/>
        <w:autoSpaceDN w:val="0"/>
        <w:adjustRightInd w:val="0"/>
        <w:jc w:val="both"/>
        <w:rPr>
          <w:color w:val="000000"/>
          <w:sz w:val="20"/>
        </w:rPr>
      </w:pPr>
      <w:r w:rsidRPr="002D05B7">
        <w:rPr>
          <w:color w:val="000000"/>
          <w:sz w:val="20"/>
        </w:rPr>
        <w:t>Negotiating mutually acceptable, fiscally responsible arrangements with community agencies and organizations to keep school facilities open for use by students, staff and community members during non-school hours and vacations.</w:t>
      </w:r>
    </w:p>
    <w:p w14:paraId="41841A99" w14:textId="77777777" w:rsidR="007569D0" w:rsidRPr="002D05B7" w:rsidRDefault="007569D0" w:rsidP="00E76955">
      <w:pPr>
        <w:numPr>
          <w:ilvl w:val="0"/>
          <w:numId w:val="34"/>
        </w:numPr>
        <w:tabs>
          <w:tab w:val="clear" w:pos="720"/>
        </w:tabs>
        <w:autoSpaceDE w:val="0"/>
        <w:autoSpaceDN w:val="0"/>
        <w:adjustRightInd w:val="0"/>
        <w:jc w:val="both"/>
        <w:rPr>
          <w:color w:val="000000"/>
          <w:sz w:val="20"/>
        </w:rPr>
      </w:pPr>
      <w:r w:rsidRPr="002D05B7">
        <w:rPr>
          <w:color w:val="000000"/>
          <w:sz w:val="20"/>
        </w:rPr>
        <w:t>Working together with local public works, public safety, police departments and/or other appropriate state and federal authorities in efforts to make it safer and easier for students to walk and bike to school.</w:t>
      </w:r>
    </w:p>
    <w:p w14:paraId="03FD2D83" w14:textId="77777777" w:rsidR="007569D0" w:rsidRPr="002D05B7" w:rsidRDefault="007569D0" w:rsidP="00E76955">
      <w:pPr>
        <w:autoSpaceDE w:val="0"/>
        <w:autoSpaceDN w:val="0"/>
        <w:adjustRightInd w:val="0"/>
        <w:jc w:val="both"/>
        <w:rPr>
          <w:iCs/>
          <w:color w:val="000000"/>
          <w:sz w:val="20"/>
        </w:rPr>
      </w:pPr>
    </w:p>
    <w:p w14:paraId="22C7AA79" w14:textId="77777777" w:rsidR="007569D0" w:rsidRPr="002D05B7" w:rsidRDefault="007569D0" w:rsidP="00E76955">
      <w:pPr>
        <w:pStyle w:val="BodyText2"/>
        <w:jc w:val="both"/>
        <w:rPr>
          <w:sz w:val="20"/>
        </w:rPr>
      </w:pPr>
      <w:r w:rsidRPr="002D05B7">
        <w:rPr>
          <w:sz w:val="20"/>
        </w:rPr>
        <w:t>5. Prohibit the use of physical activity as a form of discipline or punishment and ensure that physical education and recess will not be withheld as punishment.</w:t>
      </w:r>
    </w:p>
    <w:p w14:paraId="60E39A0E" w14:textId="77777777" w:rsidR="007569D0" w:rsidRPr="002D05B7" w:rsidRDefault="007569D0">
      <w:pPr>
        <w:autoSpaceDE w:val="0"/>
        <w:autoSpaceDN w:val="0"/>
        <w:adjustRightInd w:val="0"/>
        <w:rPr>
          <w:color w:val="000000"/>
          <w:sz w:val="20"/>
        </w:rPr>
      </w:pPr>
    </w:p>
    <w:p w14:paraId="1699EA79" w14:textId="77777777" w:rsidR="007569D0" w:rsidRPr="002D05B7" w:rsidRDefault="007569D0" w:rsidP="00E76955">
      <w:pPr>
        <w:autoSpaceDE w:val="0"/>
        <w:autoSpaceDN w:val="0"/>
        <w:adjustRightInd w:val="0"/>
        <w:jc w:val="both"/>
        <w:rPr>
          <w:i/>
          <w:iCs/>
          <w:color w:val="000000"/>
          <w:sz w:val="20"/>
        </w:rPr>
      </w:pPr>
      <w:r w:rsidRPr="002D05B7">
        <w:rPr>
          <w:color w:val="000000"/>
          <w:sz w:val="20"/>
        </w:rPr>
        <w:t>6. Discourage periods of inactivity that exceed two (2) or more hours. When activities such as mandatory school wide testing make it necessary for students to remain indoors for long periods of time, staff should give students periodic breaks during which they are encouraged to stand and be moderately active.</w:t>
      </w:r>
    </w:p>
    <w:p w14:paraId="29C4E033" w14:textId="77777777" w:rsidR="007569D0" w:rsidRPr="002D05B7" w:rsidRDefault="007569D0" w:rsidP="00E76955">
      <w:pPr>
        <w:autoSpaceDE w:val="0"/>
        <w:autoSpaceDN w:val="0"/>
        <w:adjustRightInd w:val="0"/>
        <w:jc w:val="both"/>
        <w:rPr>
          <w:iCs/>
          <w:color w:val="000000"/>
          <w:sz w:val="20"/>
        </w:rPr>
      </w:pPr>
    </w:p>
    <w:p w14:paraId="00D9DFDE" w14:textId="77777777" w:rsidR="007569D0" w:rsidRPr="002D05B7" w:rsidRDefault="007569D0" w:rsidP="00E76955">
      <w:pPr>
        <w:autoSpaceDE w:val="0"/>
        <w:autoSpaceDN w:val="0"/>
        <w:adjustRightInd w:val="0"/>
        <w:jc w:val="both"/>
        <w:rPr>
          <w:i/>
          <w:iCs/>
          <w:color w:val="000000"/>
          <w:sz w:val="20"/>
        </w:rPr>
      </w:pPr>
      <w:r w:rsidRPr="002D05B7">
        <w:rPr>
          <w:color w:val="000000"/>
          <w:sz w:val="20"/>
        </w:rPr>
        <w:t>7. Provide and encourage--verbally and through the provision of space, equipment and activities--daily periods of moderate to vigorous physical activity for all participants in onsite after-school childcare and enrichment programs sponsored by the schools.</w:t>
      </w:r>
    </w:p>
    <w:p w14:paraId="416E0B3C" w14:textId="77777777" w:rsidR="007569D0" w:rsidRPr="002D05B7" w:rsidRDefault="007569D0" w:rsidP="00E76955">
      <w:pPr>
        <w:autoSpaceDE w:val="0"/>
        <w:autoSpaceDN w:val="0"/>
        <w:adjustRightInd w:val="0"/>
        <w:jc w:val="both"/>
        <w:rPr>
          <w:iCs/>
          <w:color w:val="000000"/>
          <w:sz w:val="20"/>
        </w:rPr>
      </w:pPr>
    </w:p>
    <w:p w14:paraId="35B1D07E" w14:textId="77777777" w:rsidR="007569D0" w:rsidRPr="002D05B7" w:rsidRDefault="007569D0" w:rsidP="00E76955">
      <w:pPr>
        <w:autoSpaceDE w:val="0"/>
        <w:autoSpaceDN w:val="0"/>
        <w:adjustRightInd w:val="0"/>
        <w:jc w:val="both"/>
        <w:rPr>
          <w:color w:val="000000"/>
          <w:sz w:val="20"/>
        </w:rPr>
      </w:pPr>
      <w:r w:rsidRPr="002D05B7">
        <w:rPr>
          <w:color w:val="000000"/>
          <w:sz w:val="20"/>
        </w:rPr>
        <w:t>8. Provide opportunities and encouragement for staff to be physically active by:</w:t>
      </w:r>
    </w:p>
    <w:p w14:paraId="019852F6" w14:textId="77777777" w:rsidR="007569D0" w:rsidRPr="002D05B7" w:rsidRDefault="007569D0" w:rsidP="00E76955">
      <w:pPr>
        <w:numPr>
          <w:ilvl w:val="0"/>
          <w:numId w:val="35"/>
        </w:numPr>
        <w:autoSpaceDE w:val="0"/>
        <w:autoSpaceDN w:val="0"/>
        <w:adjustRightInd w:val="0"/>
        <w:jc w:val="both"/>
        <w:rPr>
          <w:color w:val="000000"/>
          <w:sz w:val="20"/>
        </w:rPr>
      </w:pPr>
      <w:r w:rsidRPr="002D05B7">
        <w:rPr>
          <w:color w:val="000000"/>
          <w:sz w:val="20"/>
        </w:rPr>
        <w:t>Planning, establishing and implementing activities to promote physical activity among staff and providing opportunities for staff to conveniently engage in regular physical activity.</w:t>
      </w:r>
    </w:p>
    <w:p w14:paraId="4BB34B08" w14:textId="77777777" w:rsidR="007569D0" w:rsidRPr="002D05B7" w:rsidRDefault="007569D0" w:rsidP="00E76955">
      <w:pPr>
        <w:numPr>
          <w:ilvl w:val="0"/>
          <w:numId w:val="35"/>
        </w:numPr>
        <w:autoSpaceDE w:val="0"/>
        <w:autoSpaceDN w:val="0"/>
        <w:adjustRightInd w:val="0"/>
        <w:jc w:val="both"/>
        <w:rPr>
          <w:color w:val="000000"/>
          <w:sz w:val="20"/>
        </w:rPr>
      </w:pPr>
      <w:r w:rsidRPr="002D05B7">
        <w:rPr>
          <w:color w:val="000000"/>
          <w:sz w:val="20"/>
        </w:rPr>
        <w:t xml:space="preserve">Working with recreation agencies and other community organizations to coordinate and enhance opportunities available to staff for physical activity during their </w:t>
      </w:r>
      <w:proofErr w:type="spellStart"/>
      <w:r w:rsidRPr="002D05B7">
        <w:rPr>
          <w:color w:val="000000"/>
          <w:sz w:val="20"/>
        </w:rPr>
        <w:t>out-of</w:t>
      </w:r>
      <w:proofErr w:type="spellEnd"/>
      <w:r w:rsidRPr="002D05B7">
        <w:rPr>
          <w:color w:val="000000"/>
          <w:sz w:val="20"/>
        </w:rPr>
        <w:t xml:space="preserve"> school time.</w:t>
      </w:r>
    </w:p>
    <w:p w14:paraId="38525D6E" w14:textId="77777777" w:rsidR="007569D0" w:rsidRDefault="007569D0">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2064BE35" w14:textId="77777777">
        <w:trPr>
          <w:cantSplit/>
        </w:trPr>
        <w:tc>
          <w:tcPr>
            <w:tcW w:w="2304" w:type="dxa"/>
            <w:shd w:val="clear" w:color="auto" w:fill="E6E6E6"/>
            <w:vAlign w:val="center"/>
          </w:tcPr>
          <w:p w14:paraId="4AD71D00"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39807340"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0FD22775"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0C4078BE" w14:textId="77777777" w:rsidR="009F46AB" w:rsidRDefault="009F46AB" w:rsidP="009F46AB">
            <w:pPr>
              <w:autoSpaceDE w:val="0"/>
              <w:autoSpaceDN w:val="0"/>
              <w:adjustRightInd w:val="0"/>
              <w:jc w:val="center"/>
              <w:rPr>
                <w:color w:val="000000"/>
              </w:rPr>
            </w:pPr>
            <w:r>
              <w:rPr>
                <w:color w:val="000000"/>
              </w:rPr>
              <w:t>N/A</w:t>
            </w:r>
          </w:p>
        </w:tc>
      </w:tr>
      <w:tr w:rsidR="009F46AB" w14:paraId="2865EB5E" w14:textId="77777777">
        <w:trPr>
          <w:cantSplit/>
        </w:trPr>
        <w:tc>
          <w:tcPr>
            <w:tcW w:w="2304" w:type="dxa"/>
            <w:vAlign w:val="center"/>
          </w:tcPr>
          <w:p w14:paraId="53E1BF09" w14:textId="77777777" w:rsidR="009F46AB" w:rsidRDefault="009F46AB" w:rsidP="009F46AB">
            <w:pPr>
              <w:autoSpaceDE w:val="0"/>
              <w:autoSpaceDN w:val="0"/>
              <w:adjustRightInd w:val="0"/>
              <w:jc w:val="center"/>
              <w:rPr>
                <w:color w:val="000000"/>
              </w:rPr>
            </w:pPr>
          </w:p>
        </w:tc>
        <w:tc>
          <w:tcPr>
            <w:tcW w:w="2304" w:type="dxa"/>
            <w:vAlign w:val="center"/>
          </w:tcPr>
          <w:p w14:paraId="166A9690" w14:textId="77777777" w:rsidR="009F46AB" w:rsidRDefault="009F46AB" w:rsidP="009F46AB">
            <w:pPr>
              <w:autoSpaceDE w:val="0"/>
              <w:autoSpaceDN w:val="0"/>
              <w:adjustRightInd w:val="0"/>
              <w:jc w:val="center"/>
              <w:rPr>
                <w:color w:val="000000"/>
              </w:rPr>
            </w:pPr>
          </w:p>
        </w:tc>
        <w:tc>
          <w:tcPr>
            <w:tcW w:w="2304" w:type="dxa"/>
            <w:vAlign w:val="center"/>
          </w:tcPr>
          <w:p w14:paraId="121EC112" w14:textId="77777777" w:rsidR="009F46AB" w:rsidRDefault="00A26028" w:rsidP="009F46AB">
            <w:pPr>
              <w:autoSpaceDE w:val="0"/>
              <w:autoSpaceDN w:val="0"/>
              <w:adjustRightInd w:val="0"/>
              <w:jc w:val="center"/>
              <w:rPr>
                <w:color w:val="000000"/>
              </w:rPr>
            </w:pPr>
            <w:r>
              <w:rPr>
                <w:color w:val="000000"/>
              </w:rPr>
              <w:t>x</w:t>
            </w:r>
          </w:p>
        </w:tc>
        <w:tc>
          <w:tcPr>
            <w:tcW w:w="2304" w:type="dxa"/>
            <w:vAlign w:val="center"/>
          </w:tcPr>
          <w:p w14:paraId="40E19034" w14:textId="77777777" w:rsidR="009F46AB" w:rsidRDefault="009F46AB" w:rsidP="009F46AB">
            <w:pPr>
              <w:autoSpaceDE w:val="0"/>
              <w:autoSpaceDN w:val="0"/>
              <w:adjustRightInd w:val="0"/>
              <w:jc w:val="center"/>
              <w:rPr>
                <w:color w:val="000000"/>
              </w:rPr>
            </w:pPr>
          </w:p>
        </w:tc>
      </w:tr>
      <w:tr w:rsidR="009F46AB" w14:paraId="39B30E5E" w14:textId="77777777" w:rsidTr="008B673A">
        <w:trPr>
          <w:cantSplit/>
          <w:trHeight w:hRule="exact" w:val="820"/>
        </w:trPr>
        <w:tc>
          <w:tcPr>
            <w:tcW w:w="9216" w:type="dxa"/>
            <w:gridSpan w:val="4"/>
          </w:tcPr>
          <w:p w14:paraId="69032BC5" w14:textId="3FBCF14E" w:rsidR="009F46AB" w:rsidRPr="003B3A87" w:rsidRDefault="009F46AB" w:rsidP="008B673A">
            <w:pPr>
              <w:autoSpaceDE w:val="0"/>
              <w:autoSpaceDN w:val="0"/>
              <w:adjustRightInd w:val="0"/>
              <w:rPr>
                <w:color w:val="000000"/>
                <w:sz w:val="22"/>
                <w:szCs w:val="22"/>
              </w:rPr>
            </w:pPr>
            <w:r w:rsidRPr="003B3A87">
              <w:rPr>
                <w:color w:val="000000"/>
                <w:sz w:val="22"/>
                <w:szCs w:val="22"/>
              </w:rPr>
              <w:t xml:space="preserve">Activities: </w:t>
            </w:r>
            <w:r w:rsidR="00A26028" w:rsidRPr="003B3A87">
              <w:rPr>
                <w:color w:val="000000"/>
                <w:sz w:val="22"/>
                <w:szCs w:val="22"/>
              </w:rPr>
              <w:t>P.E. classes</w:t>
            </w:r>
            <w:r w:rsidR="008E2CF2">
              <w:rPr>
                <w:color w:val="000000"/>
                <w:sz w:val="22"/>
                <w:szCs w:val="22"/>
              </w:rPr>
              <w:t xml:space="preserve"> 2X a week</w:t>
            </w:r>
            <w:r w:rsidR="00A26028" w:rsidRPr="003B3A87">
              <w:rPr>
                <w:color w:val="000000"/>
                <w:sz w:val="22"/>
                <w:szCs w:val="22"/>
              </w:rPr>
              <w:t xml:space="preserve"> and </w:t>
            </w:r>
            <w:r w:rsidR="000F6B2C">
              <w:rPr>
                <w:color w:val="000000"/>
                <w:sz w:val="22"/>
                <w:szCs w:val="22"/>
              </w:rPr>
              <w:t>supervised</w:t>
            </w:r>
            <w:r w:rsidR="00A26028" w:rsidRPr="003B3A87">
              <w:rPr>
                <w:color w:val="000000"/>
                <w:sz w:val="22"/>
                <w:szCs w:val="22"/>
              </w:rPr>
              <w:t xml:space="preserve"> games at recess. Students like to participa</w:t>
            </w:r>
            <w:r w:rsidR="00C448A7" w:rsidRPr="003B3A87">
              <w:rPr>
                <w:color w:val="000000"/>
                <w:sz w:val="22"/>
                <w:szCs w:val="22"/>
              </w:rPr>
              <w:t>te in activities with different-</w:t>
            </w:r>
            <w:r w:rsidR="00A26028" w:rsidRPr="003B3A87">
              <w:rPr>
                <w:color w:val="000000"/>
                <w:sz w:val="22"/>
                <w:szCs w:val="22"/>
              </w:rPr>
              <w:t>aged students.</w:t>
            </w:r>
            <w:r w:rsidR="00C448A7" w:rsidRPr="003B3A87">
              <w:rPr>
                <w:color w:val="000000"/>
                <w:sz w:val="22"/>
                <w:szCs w:val="22"/>
              </w:rPr>
              <w:t xml:space="preserve">  A variety of activities are used for all skill levels. </w:t>
            </w:r>
          </w:p>
        </w:tc>
      </w:tr>
      <w:tr w:rsidR="009F46AB" w14:paraId="615F2F3D" w14:textId="77777777">
        <w:trPr>
          <w:cantSplit/>
          <w:trHeight w:hRule="exact" w:val="720"/>
        </w:trPr>
        <w:tc>
          <w:tcPr>
            <w:tcW w:w="9216" w:type="dxa"/>
            <w:gridSpan w:val="4"/>
          </w:tcPr>
          <w:p w14:paraId="253AF1E9" w14:textId="77777777" w:rsidR="009F46AB" w:rsidRDefault="009F46AB" w:rsidP="009F46AB">
            <w:pPr>
              <w:autoSpaceDE w:val="0"/>
              <w:autoSpaceDN w:val="0"/>
              <w:adjustRightInd w:val="0"/>
              <w:rPr>
                <w:color w:val="000000"/>
              </w:rPr>
            </w:pPr>
            <w:r>
              <w:rPr>
                <w:color w:val="000000"/>
              </w:rPr>
              <w:t>Barriers:</w:t>
            </w:r>
          </w:p>
        </w:tc>
      </w:tr>
      <w:tr w:rsidR="009F46AB" w14:paraId="04A50B34" w14:textId="77777777">
        <w:trPr>
          <w:cantSplit/>
          <w:trHeight w:hRule="exact" w:val="720"/>
        </w:trPr>
        <w:tc>
          <w:tcPr>
            <w:tcW w:w="9216" w:type="dxa"/>
            <w:gridSpan w:val="4"/>
          </w:tcPr>
          <w:p w14:paraId="1BA42ED3" w14:textId="77777777" w:rsidR="009F46AB" w:rsidRDefault="009F46AB" w:rsidP="009F46AB">
            <w:pPr>
              <w:autoSpaceDE w:val="0"/>
              <w:autoSpaceDN w:val="0"/>
              <w:adjustRightInd w:val="0"/>
              <w:rPr>
                <w:color w:val="000000"/>
              </w:rPr>
            </w:pPr>
            <w:r>
              <w:rPr>
                <w:color w:val="000000"/>
              </w:rPr>
              <w:t>Plan for addressing barriers:</w:t>
            </w:r>
            <w:r w:rsidR="008E2CF2">
              <w:rPr>
                <w:color w:val="000000"/>
              </w:rPr>
              <w:t xml:space="preserve">  In inclement weather students can go to the gym for physical activity at recess.</w:t>
            </w:r>
          </w:p>
        </w:tc>
      </w:tr>
      <w:tr w:rsidR="009F46AB" w14:paraId="314E414D" w14:textId="77777777">
        <w:trPr>
          <w:cantSplit/>
          <w:trHeight w:hRule="exact" w:val="720"/>
        </w:trPr>
        <w:tc>
          <w:tcPr>
            <w:tcW w:w="9216" w:type="dxa"/>
            <w:gridSpan w:val="4"/>
          </w:tcPr>
          <w:p w14:paraId="4AAB865C" w14:textId="4E821EF8"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Keep</w:t>
            </w:r>
            <w:r w:rsidR="00A26028">
              <w:rPr>
                <w:color w:val="000000"/>
              </w:rPr>
              <w:t xml:space="preserve"> on providing opportunities for physical activity.</w:t>
            </w:r>
            <w:r w:rsidR="00F60BCD">
              <w:rPr>
                <w:color w:val="000000"/>
              </w:rPr>
              <w:t xml:space="preserve">  </w:t>
            </w:r>
          </w:p>
        </w:tc>
      </w:tr>
    </w:tbl>
    <w:p w14:paraId="222C048F" w14:textId="77777777" w:rsidR="009F46AB" w:rsidRDefault="009F46AB">
      <w:pPr>
        <w:autoSpaceDE w:val="0"/>
        <w:autoSpaceDN w:val="0"/>
        <w:adjustRightInd w:val="0"/>
        <w:rPr>
          <w:color w:val="000000"/>
          <w:sz w:val="20"/>
        </w:rPr>
      </w:pPr>
    </w:p>
    <w:p w14:paraId="0DB7B6C5" w14:textId="77777777" w:rsidR="007569D0" w:rsidRPr="00C42E7C" w:rsidRDefault="007569D0">
      <w:pPr>
        <w:pStyle w:val="Heading1"/>
        <w:rPr>
          <w:rFonts w:ascii="Times New Roman" w:hAnsi="Times New Roman"/>
          <w:b w:val="0"/>
          <w:bCs w:val="0"/>
          <w:iCs w:val="0"/>
          <w:sz w:val="20"/>
          <w:szCs w:val="20"/>
        </w:rPr>
      </w:pPr>
      <w:r w:rsidRPr="00C42E7C">
        <w:rPr>
          <w:rFonts w:ascii="Times New Roman" w:hAnsi="Times New Roman"/>
          <w:iCs w:val="0"/>
          <w:sz w:val="20"/>
          <w:szCs w:val="20"/>
        </w:rPr>
        <w:lastRenderedPageBreak/>
        <w:t>Other School-Based Activities</w:t>
      </w:r>
    </w:p>
    <w:p w14:paraId="5BEB6EB8" w14:textId="77777777" w:rsidR="007569D0" w:rsidRPr="00C42E7C" w:rsidRDefault="007569D0" w:rsidP="00E76955">
      <w:pPr>
        <w:autoSpaceDE w:val="0"/>
        <w:autoSpaceDN w:val="0"/>
        <w:adjustRightInd w:val="0"/>
        <w:jc w:val="both"/>
        <w:rPr>
          <w:color w:val="000000"/>
          <w:sz w:val="20"/>
          <w:szCs w:val="20"/>
        </w:rPr>
      </w:pPr>
      <w:r w:rsidRPr="00C42E7C">
        <w:rPr>
          <w:color w:val="000000"/>
          <w:sz w:val="20"/>
          <w:szCs w:val="20"/>
        </w:rPr>
        <w:t>The Diocesan schools’/centers’ goal for other school/center-based activities is to ensure an integrated whole-school approach to the wellness program. The Diocesan schools/centers will achieve this goal by addressing the areas itemized below.</w:t>
      </w:r>
    </w:p>
    <w:p w14:paraId="720369CC" w14:textId="77777777" w:rsidR="007569D0" w:rsidRPr="002D05B7" w:rsidRDefault="007569D0">
      <w:pPr>
        <w:autoSpaceDE w:val="0"/>
        <w:autoSpaceDN w:val="0"/>
        <w:adjustRightInd w:val="0"/>
        <w:rPr>
          <w:color w:val="000000"/>
          <w:sz w:val="20"/>
        </w:rPr>
      </w:pPr>
    </w:p>
    <w:p w14:paraId="07FEB8F7" w14:textId="77777777" w:rsidR="007569D0" w:rsidRPr="002D05B7" w:rsidRDefault="007569D0">
      <w:pPr>
        <w:pStyle w:val="Heading1"/>
        <w:rPr>
          <w:rFonts w:ascii="Times New Roman" w:hAnsi="Times New Roman"/>
          <w:iCs w:val="0"/>
          <w:sz w:val="20"/>
        </w:rPr>
      </w:pPr>
      <w:r w:rsidRPr="002D05B7">
        <w:rPr>
          <w:rFonts w:ascii="Times New Roman" w:hAnsi="Times New Roman"/>
          <w:iCs w:val="0"/>
          <w:sz w:val="20"/>
        </w:rPr>
        <w:t xml:space="preserve">Community Involvement </w:t>
      </w:r>
    </w:p>
    <w:p w14:paraId="520A86F7" w14:textId="77777777" w:rsidR="007569D0" w:rsidRPr="002D05B7" w:rsidRDefault="007569D0" w:rsidP="00E76955">
      <w:pPr>
        <w:autoSpaceDE w:val="0"/>
        <w:autoSpaceDN w:val="0"/>
        <w:adjustRightInd w:val="0"/>
        <w:jc w:val="both"/>
        <w:rPr>
          <w:color w:val="000000"/>
          <w:sz w:val="20"/>
        </w:rPr>
      </w:pPr>
      <w:r w:rsidRPr="002D05B7">
        <w:rPr>
          <w:color w:val="000000"/>
          <w:sz w:val="20"/>
        </w:rPr>
        <w:t xml:space="preserve">School/Center instructional staff will collaborate with agencies and groups conducting nutrition education in the community to send consistent messages to students and their families. Guest speakers invited to address students will receive appropriate orientation to the relevant policies of the Diocese. </w:t>
      </w:r>
    </w:p>
    <w:p w14:paraId="78E88426" w14:textId="77777777" w:rsidR="00F87EFF" w:rsidRPr="002D05B7" w:rsidRDefault="00F87EFF" w:rsidP="00E76955">
      <w:pPr>
        <w:autoSpaceDE w:val="0"/>
        <w:autoSpaceDN w:val="0"/>
        <w:adjustRightInd w:val="0"/>
        <w:jc w:val="both"/>
        <w:rPr>
          <w:color w:val="000000"/>
          <w:sz w:val="20"/>
        </w:rPr>
      </w:pPr>
    </w:p>
    <w:p w14:paraId="0B229E85"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 xml:space="preserve">The wellness program shall make effective use of school/center and community resources and equitably serve the needs and interests of all students and staff, taking into consideration differences of gender, cultural norms, physical and cognitive abilities and fitness level. </w:t>
      </w:r>
    </w:p>
    <w:p w14:paraId="4A27F968" w14:textId="77777777" w:rsidR="00F87EFF" w:rsidRDefault="00F87EFF">
      <w:pPr>
        <w:autoSpaceDE w:val="0"/>
        <w:autoSpaceDN w:val="0"/>
        <w:adjustRightInd w:val="0"/>
        <w:rPr>
          <w:iCs/>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62B27BCA" w14:textId="77777777">
        <w:trPr>
          <w:cantSplit/>
        </w:trPr>
        <w:tc>
          <w:tcPr>
            <w:tcW w:w="2304" w:type="dxa"/>
            <w:shd w:val="clear" w:color="auto" w:fill="E6E6E6"/>
            <w:vAlign w:val="center"/>
          </w:tcPr>
          <w:p w14:paraId="7A97E13F"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2FA91F41"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0620D3B6"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3466B174" w14:textId="77777777" w:rsidR="009F46AB" w:rsidRDefault="009F46AB" w:rsidP="009F46AB">
            <w:pPr>
              <w:autoSpaceDE w:val="0"/>
              <w:autoSpaceDN w:val="0"/>
              <w:adjustRightInd w:val="0"/>
              <w:jc w:val="center"/>
              <w:rPr>
                <w:color w:val="000000"/>
              </w:rPr>
            </w:pPr>
            <w:r>
              <w:rPr>
                <w:color w:val="000000"/>
              </w:rPr>
              <w:t>N/A</w:t>
            </w:r>
          </w:p>
        </w:tc>
      </w:tr>
      <w:tr w:rsidR="009F46AB" w14:paraId="56D2639A" w14:textId="77777777">
        <w:trPr>
          <w:cantSplit/>
        </w:trPr>
        <w:tc>
          <w:tcPr>
            <w:tcW w:w="2304" w:type="dxa"/>
            <w:vAlign w:val="center"/>
          </w:tcPr>
          <w:p w14:paraId="7443ED9D" w14:textId="77777777" w:rsidR="009F46AB" w:rsidRDefault="009F46AB" w:rsidP="009F46AB">
            <w:pPr>
              <w:autoSpaceDE w:val="0"/>
              <w:autoSpaceDN w:val="0"/>
              <w:adjustRightInd w:val="0"/>
              <w:jc w:val="center"/>
              <w:rPr>
                <w:color w:val="000000"/>
              </w:rPr>
            </w:pPr>
          </w:p>
        </w:tc>
        <w:tc>
          <w:tcPr>
            <w:tcW w:w="2304" w:type="dxa"/>
            <w:vAlign w:val="center"/>
          </w:tcPr>
          <w:p w14:paraId="6CFF9C30" w14:textId="77777777" w:rsidR="009F46AB" w:rsidRDefault="009F46AB" w:rsidP="009F46AB">
            <w:pPr>
              <w:autoSpaceDE w:val="0"/>
              <w:autoSpaceDN w:val="0"/>
              <w:adjustRightInd w:val="0"/>
              <w:jc w:val="center"/>
              <w:rPr>
                <w:color w:val="000000"/>
              </w:rPr>
            </w:pPr>
          </w:p>
        </w:tc>
        <w:tc>
          <w:tcPr>
            <w:tcW w:w="2304" w:type="dxa"/>
            <w:vAlign w:val="center"/>
          </w:tcPr>
          <w:p w14:paraId="2517DCE4" w14:textId="77777777" w:rsidR="009F46AB" w:rsidRDefault="00A26028" w:rsidP="009F46AB">
            <w:pPr>
              <w:autoSpaceDE w:val="0"/>
              <w:autoSpaceDN w:val="0"/>
              <w:adjustRightInd w:val="0"/>
              <w:jc w:val="center"/>
              <w:rPr>
                <w:color w:val="000000"/>
              </w:rPr>
            </w:pPr>
            <w:r>
              <w:rPr>
                <w:color w:val="000000"/>
              </w:rPr>
              <w:t>x</w:t>
            </w:r>
          </w:p>
        </w:tc>
        <w:tc>
          <w:tcPr>
            <w:tcW w:w="2304" w:type="dxa"/>
            <w:vAlign w:val="center"/>
          </w:tcPr>
          <w:p w14:paraId="1F81EF9F" w14:textId="77777777" w:rsidR="009F46AB" w:rsidRDefault="009F46AB" w:rsidP="009F46AB">
            <w:pPr>
              <w:autoSpaceDE w:val="0"/>
              <w:autoSpaceDN w:val="0"/>
              <w:adjustRightInd w:val="0"/>
              <w:jc w:val="center"/>
              <w:rPr>
                <w:color w:val="000000"/>
              </w:rPr>
            </w:pPr>
          </w:p>
        </w:tc>
      </w:tr>
      <w:tr w:rsidR="009F46AB" w14:paraId="2A81241A" w14:textId="77777777" w:rsidTr="00A26028">
        <w:trPr>
          <w:cantSplit/>
          <w:trHeight w:hRule="exact" w:val="928"/>
        </w:trPr>
        <w:tc>
          <w:tcPr>
            <w:tcW w:w="9216" w:type="dxa"/>
            <w:gridSpan w:val="4"/>
          </w:tcPr>
          <w:p w14:paraId="6043F7AA" w14:textId="55C758B0" w:rsidR="009F46AB" w:rsidRPr="003B3A87" w:rsidRDefault="009F46AB" w:rsidP="008B673A">
            <w:pPr>
              <w:autoSpaceDE w:val="0"/>
              <w:autoSpaceDN w:val="0"/>
              <w:adjustRightInd w:val="0"/>
              <w:rPr>
                <w:color w:val="000000"/>
                <w:sz w:val="20"/>
                <w:szCs w:val="20"/>
              </w:rPr>
            </w:pPr>
            <w:r w:rsidRPr="003B3A87">
              <w:rPr>
                <w:color w:val="000000"/>
                <w:sz w:val="20"/>
                <w:szCs w:val="20"/>
              </w:rPr>
              <w:t xml:space="preserve">Activities: </w:t>
            </w:r>
            <w:r w:rsidR="00A26028" w:rsidRPr="003B3A87">
              <w:rPr>
                <w:color w:val="000000"/>
                <w:sz w:val="20"/>
                <w:szCs w:val="20"/>
              </w:rPr>
              <w:t xml:space="preserve">Guest speakers are invited to speak with students.  Students rang bells for the Salvation Army, Toys for Tots, </w:t>
            </w:r>
            <w:r w:rsidR="000F6B2C">
              <w:rPr>
                <w:color w:val="000000"/>
                <w:sz w:val="20"/>
                <w:szCs w:val="20"/>
              </w:rPr>
              <w:t>f</w:t>
            </w:r>
            <w:r w:rsidR="00A26028" w:rsidRPr="003B3A87">
              <w:rPr>
                <w:color w:val="000000"/>
                <w:sz w:val="20"/>
                <w:szCs w:val="20"/>
              </w:rPr>
              <w:t xml:space="preserve">ood </w:t>
            </w:r>
            <w:r w:rsidR="000F6B2C">
              <w:rPr>
                <w:color w:val="000000"/>
                <w:sz w:val="20"/>
                <w:szCs w:val="20"/>
              </w:rPr>
              <w:t>d</w:t>
            </w:r>
            <w:r w:rsidR="00A26028" w:rsidRPr="003B3A87">
              <w:rPr>
                <w:color w:val="000000"/>
                <w:sz w:val="20"/>
                <w:szCs w:val="20"/>
              </w:rPr>
              <w:t xml:space="preserve">rive, cleaned up the cemetery, cards for </w:t>
            </w:r>
            <w:r w:rsidR="000F6B2C">
              <w:rPr>
                <w:color w:val="000000"/>
                <w:sz w:val="20"/>
                <w:szCs w:val="20"/>
              </w:rPr>
              <w:t>s</w:t>
            </w:r>
            <w:r w:rsidR="00A26028" w:rsidRPr="003B3A87">
              <w:rPr>
                <w:color w:val="000000"/>
                <w:sz w:val="20"/>
                <w:szCs w:val="20"/>
              </w:rPr>
              <w:t xml:space="preserve">enior </w:t>
            </w:r>
            <w:r w:rsidR="000F6B2C">
              <w:rPr>
                <w:color w:val="000000"/>
                <w:sz w:val="20"/>
                <w:szCs w:val="20"/>
              </w:rPr>
              <w:t>c</w:t>
            </w:r>
            <w:r w:rsidR="00A26028" w:rsidRPr="003B3A87">
              <w:rPr>
                <w:color w:val="000000"/>
                <w:sz w:val="20"/>
                <w:szCs w:val="20"/>
              </w:rPr>
              <w:t xml:space="preserve">itizens, worked at the House of Prayer Mission, cleaned </w:t>
            </w:r>
            <w:r w:rsidR="000F6B2C">
              <w:rPr>
                <w:color w:val="000000"/>
                <w:sz w:val="20"/>
                <w:szCs w:val="20"/>
              </w:rPr>
              <w:t xml:space="preserve">and </w:t>
            </w:r>
            <w:r w:rsidR="00A26028" w:rsidRPr="003B3A87">
              <w:rPr>
                <w:color w:val="000000"/>
                <w:sz w:val="20"/>
                <w:szCs w:val="20"/>
              </w:rPr>
              <w:t>local youth center.</w:t>
            </w:r>
          </w:p>
        </w:tc>
      </w:tr>
      <w:tr w:rsidR="009F46AB" w14:paraId="7F07AE9F" w14:textId="77777777">
        <w:trPr>
          <w:cantSplit/>
          <w:trHeight w:hRule="exact" w:val="720"/>
        </w:trPr>
        <w:tc>
          <w:tcPr>
            <w:tcW w:w="9216" w:type="dxa"/>
            <w:gridSpan w:val="4"/>
          </w:tcPr>
          <w:p w14:paraId="3752D023" w14:textId="77777777" w:rsidR="009F46AB" w:rsidRPr="003B3A87" w:rsidRDefault="009F46AB" w:rsidP="009F46AB">
            <w:pPr>
              <w:autoSpaceDE w:val="0"/>
              <w:autoSpaceDN w:val="0"/>
              <w:adjustRightInd w:val="0"/>
              <w:rPr>
                <w:color w:val="000000"/>
                <w:sz w:val="22"/>
                <w:szCs w:val="22"/>
              </w:rPr>
            </w:pPr>
            <w:r w:rsidRPr="003B3A87">
              <w:rPr>
                <w:color w:val="000000"/>
                <w:sz w:val="22"/>
                <w:szCs w:val="22"/>
              </w:rPr>
              <w:t>Barriers:</w:t>
            </w:r>
          </w:p>
        </w:tc>
      </w:tr>
      <w:tr w:rsidR="009F46AB" w14:paraId="26823B96" w14:textId="77777777">
        <w:trPr>
          <w:cantSplit/>
          <w:trHeight w:hRule="exact" w:val="720"/>
        </w:trPr>
        <w:tc>
          <w:tcPr>
            <w:tcW w:w="9216" w:type="dxa"/>
            <w:gridSpan w:val="4"/>
          </w:tcPr>
          <w:p w14:paraId="64C2F6C8" w14:textId="77777777" w:rsidR="009F46AB" w:rsidRDefault="009F46AB" w:rsidP="009F46AB">
            <w:pPr>
              <w:autoSpaceDE w:val="0"/>
              <w:autoSpaceDN w:val="0"/>
              <w:adjustRightInd w:val="0"/>
              <w:rPr>
                <w:color w:val="000000"/>
              </w:rPr>
            </w:pPr>
            <w:r>
              <w:rPr>
                <w:color w:val="000000"/>
              </w:rPr>
              <w:t>Plan for addressing barriers:</w:t>
            </w:r>
          </w:p>
        </w:tc>
      </w:tr>
      <w:tr w:rsidR="009F46AB" w14:paraId="1A509B69" w14:textId="77777777">
        <w:trPr>
          <w:cantSplit/>
          <w:trHeight w:hRule="exact" w:val="720"/>
        </w:trPr>
        <w:tc>
          <w:tcPr>
            <w:tcW w:w="9216" w:type="dxa"/>
            <w:gridSpan w:val="4"/>
          </w:tcPr>
          <w:p w14:paraId="6D34B6AA" w14:textId="77777777"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We</w:t>
            </w:r>
            <w:r w:rsidR="00A26028">
              <w:rPr>
                <w:color w:val="000000"/>
              </w:rPr>
              <w:t xml:space="preserve"> plan to continue inviting speakers in and also to encourage students to participate in community activities.  </w:t>
            </w:r>
          </w:p>
        </w:tc>
      </w:tr>
    </w:tbl>
    <w:p w14:paraId="2166C42B" w14:textId="77777777" w:rsidR="009F46AB" w:rsidRDefault="009F46AB">
      <w:pPr>
        <w:autoSpaceDE w:val="0"/>
        <w:autoSpaceDN w:val="0"/>
        <w:adjustRightInd w:val="0"/>
        <w:rPr>
          <w:iCs/>
          <w:color w:val="000000"/>
          <w:sz w:val="20"/>
        </w:rPr>
      </w:pPr>
    </w:p>
    <w:p w14:paraId="7E8061DC" w14:textId="77777777" w:rsidR="007569D0" w:rsidRPr="002D05B7" w:rsidRDefault="007569D0">
      <w:pPr>
        <w:pStyle w:val="Heading1"/>
        <w:rPr>
          <w:rFonts w:ascii="Times New Roman" w:hAnsi="Times New Roman"/>
          <w:sz w:val="20"/>
        </w:rPr>
      </w:pPr>
      <w:r w:rsidRPr="002D05B7">
        <w:rPr>
          <w:rFonts w:ascii="Times New Roman" w:hAnsi="Times New Roman"/>
          <w:sz w:val="20"/>
        </w:rPr>
        <w:t>Family Involvement</w:t>
      </w:r>
    </w:p>
    <w:p w14:paraId="1E3736A0"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 xml:space="preserve">The schools/centers will strive to engage families as partners in their children's education by supporting parental efforts to motivate and help their children with maintaining and improving their health, preventing disease and avoiding health-related risk behaviors. </w:t>
      </w:r>
      <w:r w:rsidR="00F87EFF" w:rsidRPr="002D05B7">
        <w:rPr>
          <w:iCs/>
          <w:color w:val="000000"/>
          <w:sz w:val="20"/>
        </w:rPr>
        <w:t xml:space="preserve"> </w:t>
      </w:r>
      <w:r w:rsidRPr="002D05B7">
        <w:rPr>
          <w:iCs/>
          <w:color w:val="000000"/>
          <w:sz w:val="20"/>
        </w:rPr>
        <w:t>Strategies the schools/centers may implement to achieve family involvement may include, but are not limited to:</w:t>
      </w:r>
    </w:p>
    <w:p w14:paraId="47375BC9" w14:textId="77777777" w:rsidR="007569D0" w:rsidRPr="002D05B7" w:rsidRDefault="007569D0" w:rsidP="00E76955">
      <w:pPr>
        <w:autoSpaceDE w:val="0"/>
        <w:autoSpaceDN w:val="0"/>
        <w:adjustRightInd w:val="0"/>
        <w:jc w:val="both"/>
        <w:rPr>
          <w:iCs/>
          <w:color w:val="000000"/>
          <w:sz w:val="20"/>
        </w:rPr>
      </w:pPr>
    </w:p>
    <w:p w14:paraId="31C908AF"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 xml:space="preserve">1. Offering healthy eating seminars for parents/guardians. </w:t>
      </w:r>
    </w:p>
    <w:p w14:paraId="085EF32D" w14:textId="77777777" w:rsidR="007569D0" w:rsidRPr="002D05B7" w:rsidRDefault="007569D0" w:rsidP="00E76955">
      <w:pPr>
        <w:autoSpaceDE w:val="0"/>
        <w:autoSpaceDN w:val="0"/>
        <w:adjustRightInd w:val="0"/>
        <w:jc w:val="both"/>
        <w:rPr>
          <w:iCs/>
          <w:color w:val="000000"/>
          <w:sz w:val="20"/>
        </w:rPr>
      </w:pPr>
    </w:p>
    <w:p w14:paraId="3DA3B168" w14:textId="77777777" w:rsidR="007569D0" w:rsidRPr="002D05B7" w:rsidRDefault="007569D0" w:rsidP="00E76955">
      <w:pPr>
        <w:pStyle w:val="BodyText2"/>
        <w:jc w:val="both"/>
        <w:rPr>
          <w:iCs/>
          <w:sz w:val="20"/>
        </w:rPr>
      </w:pPr>
      <w:r w:rsidRPr="002D05B7">
        <w:rPr>
          <w:iCs/>
          <w:sz w:val="20"/>
        </w:rPr>
        <w:t>2. Providing nutrition information to parents/guardians in the forms of newsletters, handouts, presentations or other appropriate means.</w:t>
      </w:r>
    </w:p>
    <w:p w14:paraId="4BD9B521" w14:textId="77777777" w:rsidR="007569D0" w:rsidRPr="002D05B7" w:rsidRDefault="007569D0" w:rsidP="00E76955">
      <w:pPr>
        <w:autoSpaceDE w:val="0"/>
        <w:autoSpaceDN w:val="0"/>
        <w:adjustRightInd w:val="0"/>
        <w:jc w:val="both"/>
        <w:rPr>
          <w:iCs/>
          <w:color w:val="000000"/>
          <w:sz w:val="20"/>
        </w:rPr>
      </w:pPr>
    </w:p>
    <w:p w14:paraId="7A067E5D"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3. Posting nutrition tips on school/center websites.</w:t>
      </w:r>
    </w:p>
    <w:p w14:paraId="662AABA5" w14:textId="77777777" w:rsidR="007569D0" w:rsidRPr="002D05B7" w:rsidRDefault="007569D0" w:rsidP="00E76955">
      <w:pPr>
        <w:autoSpaceDE w:val="0"/>
        <w:autoSpaceDN w:val="0"/>
        <w:adjustRightInd w:val="0"/>
        <w:jc w:val="both"/>
        <w:rPr>
          <w:iCs/>
          <w:color w:val="000000"/>
          <w:sz w:val="20"/>
        </w:rPr>
      </w:pPr>
    </w:p>
    <w:p w14:paraId="0E07CE82"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4. Providing nutrient analyses of school/center menus.</w:t>
      </w:r>
    </w:p>
    <w:p w14:paraId="5C8A047A" w14:textId="77777777" w:rsidR="007569D0" w:rsidRPr="002D05B7" w:rsidRDefault="007569D0" w:rsidP="00E76955">
      <w:pPr>
        <w:autoSpaceDE w:val="0"/>
        <w:autoSpaceDN w:val="0"/>
        <w:adjustRightInd w:val="0"/>
        <w:jc w:val="both"/>
        <w:rPr>
          <w:iCs/>
          <w:color w:val="000000"/>
          <w:sz w:val="20"/>
        </w:rPr>
      </w:pPr>
    </w:p>
    <w:p w14:paraId="35DA9F74"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5. Providing parents/guardians a list of appropriate foods that meet the schools’/centers’ nutrition standards for snacks.</w:t>
      </w:r>
    </w:p>
    <w:p w14:paraId="1F23E488" w14:textId="77777777" w:rsidR="007569D0" w:rsidRPr="002D05B7" w:rsidRDefault="007569D0" w:rsidP="00E76955">
      <w:pPr>
        <w:autoSpaceDE w:val="0"/>
        <w:autoSpaceDN w:val="0"/>
        <w:adjustRightInd w:val="0"/>
        <w:jc w:val="both"/>
        <w:rPr>
          <w:iCs/>
          <w:color w:val="000000"/>
          <w:sz w:val="20"/>
        </w:rPr>
      </w:pPr>
    </w:p>
    <w:p w14:paraId="3F030282"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6. Providing parents/guardians with ideas for healthy celebrations, parties, rewards and fundraising activities.</w:t>
      </w:r>
    </w:p>
    <w:p w14:paraId="71840B8B" w14:textId="77777777" w:rsidR="007569D0" w:rsidRPr="002D05B7" w:rsidRDefault="007569D0" w:rsidP="00E76955">
      <w:pPr>
        <w:autoSpaceDE w:val="0"/>
        <w:autoSpaceDN w:val="0"/>
        <w:adjustRightInd w:val="0"/>
        <w:jc w:val="both"/>
        <w:rPr>
          <w:iCs/>
          <w:color w:val="000000"/>
          <w:sz w:val="20"/>
        </w:rPr>
      </w:pPr>
    </w:p>
    <w:p w14:paraId="71BBB6EC"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7. Encouraging parents/guardians to pack healthy lunches and snacks and to refrain from including beverages and foods that do not meet the Diocesan schools’/centers’ nutrition standards for individual foods and beverages.</w:t>
      </w:r>
    </w:p>
    <w:p w14:paraId="49657D6F" w14:textId="77777777" w:rsidR="007569D0" w:rsidRPr="002D05B7" w:rsidRDefault="007569D0" w:rsidP="00E76955">
      <w:pPr>
        <w:autoSpaceDE w:val="0"/>
        <w:autoSpaceDN w:val="0"/>
        <w:adjustRightInd w:val="0"/>
        <w:jc w:val="both"/>
        <w:rPr>
          <w:iCs/>
          <w:color w:val="000000"/>
          <w:sz w:val="20"/>
        </w:rPr>
      </w:pPr>
    </w:p>
    <w:p w14:paraId="5589F559"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8. Providing opportunities for parents/guardians to share their healthy food practices with others in the school/center community.</w:t>
      </w:r>
    </w:p>
    <w:p w14:paraId="289631FF" w14:textId="77777777" w:rsidR="007569D0" w:rsidRPr="002D05B7" w:rsidRDefault="007569D0">
      <w:pPr>
        <w:autoSpaceDE w:val="0"/>
        <w:autoSpaceDN w:val="0"/>
        <w:adjustRightInd w:val="0"/>
        <w:rPr>
          <w:iCs/>
          <w:color w:val="000000"/>
          <w:sz w:val="20"/>
        </w:rPr>
      </w:pPr>
    </w:p>
    <w:p w14:paraId="2508D53C"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9. Designing curricular nutrition education activities and promotions to involve parents/guardians and the community.</w:t>
      </w:r>
    </w:p>
    <w:p w14:paraId="5EE93137" w14:textId="77777777" w:rsidR="007569D0" w:rsidRPr="002D05B7" w:rsidRDefault="007569D0" w:rsidP="00E76955">
      <w:pPr>
        <w:autoSpaceDE w:val="0"/>
        <w:autoSpaceDN w:val="0"/>
        <w:adjustRightInd w:val="0"/>
        <w:jc w:val="both"/>
        <w:rPr>
          <w:iCs/>
          <w:color w:val="000000"/>
          <w:sz w:val="20"/>
        </w:rPr>
      </w:pPr>
    </w:p>
    <w:p w14:paraId="331203B1"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10. Supporting efforts of parents/guardians to provide their children with opportunities to be physically active outside of school/center.</w:t>
      </w:r>
    </w:p>
    <w:p w14:paraId="552468AD" w14:textId="77777777" w:rsidR="007569D0" w:rsidRPr="002D05B7" w:rsidRDefault="007569D0" w:rsidP="00E76955">
      <w:pPr>
        <w:autoSpaceDE w:val="0"/>
        <w:autoSpaceDN w:val="0"/>
        <w:adjustRightInd w:val="0"/>
        <w:jc w:val="both"/>
        <w:rPr>
          <w:iCs/>
          <w:color w:val="000000"/>
          <w:sz w:val="20"/>
        </w:rPr>
      </w:pPr>
    </w:p>
    <w:p w14:paraId="70D0AAB5"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11. Providing information about physical education and other school/center-based physical activity opportunities available to students before, during and after the school day.</w:t>
      </w:r>
    </w:p>
    <w:p w14:paraId="1031D73F" w14:textId="77777777" w:rsidR="007569D0" w:rsidRPr="002D05B7" w:rsidRDefault="007569D0" w:rsidP="00E76955">
      <w:pPr>
        <w:autoSpaceDE w:val="0"/>
        <w:autoSpaceDN w:val="0"/>
        <w:adjustRightInd w:val="0"/>
        <w:jc w:val="both"/>
        <w:rPr>
          <w:iCs/>
          <w:color w:val="000000"/>
          <w:sz w:val="20"/>
        </w:rPr>
      </w:pPr>
    </w:p>
    <w:p w14:paraId="631B382B"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12. Sharing information about physical activity and physical education via the school’s/center’s website, newsletter, other take-home materials, special events or physical education homework.</w:t>
      </w:r>
    </w:p>
    <w:p w14:paraId="2646B0E0" w14:textId="77777777" w:rsidR="007569D0" w:rsidRPr="002D05B7" w:rsidRDefault="007569D0" w:rsidP="00E76955">
      <w:pPr>
        <w:autoSpaceDE w:val="0"/>
        <w:autoSpaceDN w:val="0"/>
        <w:adjustRightInd w:val="0"/>
        <w:jc w:val="both"/>
        <w:rPr>
          <w:iCs/>
          <w:color w:val="000000"/>
          <w:sz w:val="20"/>
        </w:rPr>
      </w:pPr>
    </w:p>
    <w:p w14:paraId="00FC4065"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13. Assembling and distributing community based summer programs and camp information for age appropriate programs that offer physical activity or enrichment to health and nutrition educ</w:t>
      </w:r>
      <w:r w:rsidR="00E76955">
        <w:rPr>
          <w:iCs/>
          <w:color w:val="000000"/>
          <w:sz w:val="20"/>
        </w:rPr>
        <w:t xml:space="preserve">ation to families.  Identifying </w:t>
      </w:r>
      <w:r w:rsidRPr="002D05B7">
        <w:rPr>
          <w:iCs/>
          <w:color w:val="000000"/>
          <w:sz w:val="20"/>
        </w:rPr>
        <w:t>scholarship or grant allocations to supplement program costs for families.</w:t>
      </w:r>
    </w:p>
    <w:p w14:paraId="683F0CF3" w14:textId="77777777" w:rsidR="007569D0" w:rsidRPr="002D05B7" w:rsidRDefault="007569D0" w:rsidP="00E76955">
      <w:pPr>
        <w:autoSpaceDE w:val="0"/>
        <w:autoSpaceDN w:val="0"/>
        <w:adjustRightInd w:val="0"/>
        <w:jc w:val="both"/>
        <w:rPr>
          <w:iCs/>
          <w:color w:val="000000"/>
          <w:sz w:val="20"/>
        </w:rPr>
      </w:pPr>
    </w:p>
    <w:p w14:paraId="55E0B133"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 xml:space="preserve">14. Working with families to provide consistent sun safety information that includes an overview of the school’s/center’s sun safety program, an explanation of how parents/guardians can reinforce the program at home and how they can become involved with and support the school’s/center’s program. </w:t>
      </w:r>
    </w:p>
    <w:p w14:paraId="27FADE8D" w14:textId="77777777" w:rsidR="007569D0" w:rsidRPr="002D05B7" w:rsidRDefault="007569D0" w:rsidP="00E76955">
      <w:pPr>
        <w:autoSpaceDE w:val="0"/>
        <w:autoSpaceDN w:val="0"/>
        <w:adjustRightInd w:val="0"/>
        <w:jc w:val="both"/>
        <w:rPr>
          <w:iCs/>
          <w:color w:val="000000"/>
          <w:sz w:val="20"/>
        </w:rPr>
      </w:pPr>
    </w:p>
    <w:p w14:paraId="5E3885B6"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15. Encouraging parents/guardians to volunteer time in the classroom, cafeteria or at special events that promote student health.</w:t>
      </w:r>
    </w:p>
    <w:p w14:paraId="396E83B0" w14:textId="77777777" w:rsidR="007569D0" w:rsidRPr="002D05B7" w:rsidRDefault="007569D0">
      <w:pPr>
        <w:autoSpaceDE w:val="0"/>
        <w:autoSpaceDN w:val="0"/>
        <w:adjustRightInd w:val="0"/>
        <w:rPr>
          <w:iCs/>
          <w:color w:val="000000"/>
          <w:sz w:val="20"/>
        </w:rPr>
      </w:pPr>
    </w:p>
    <w:p w14:paraId="5FBED858"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16. Disseminating information about community programs that offer nutrition assistance to families.</w:t>
      </w:r>
    </w:p>
    <w:p w14:paraId="377E86E7" w14:textId="77777777" w:rsidR="007569D0" w:rsidRPr="002D05B7" w:rsidRDefault="007569D0" w:rsidP="00E76955">
      <w:pPr>
        <w:autoSpaceDE w:val="0"/>
        <w:autoSpaceDN w:val="0"/>
        <w:adjustRightInd w:val="0"/>
        <w:jc w:val="both"/>
        <w:rPr>
          <w:i/>
          <w:iCs/>
          <w:color w:val="000000"/>
          <w:sz w:val="20"/>
        </w:rPr>
      </w:pPr>
    </w:p>
    <w:p w14:paraId="0C0A2B15" w14:textId="77777777" w:rsidR="007569D0" w:rsidRPr="002D05B7" w:rsidRDefault="007569D0" w:rsidP="00E76955">
      <w:pPr>
        <w:autoSpaceDE w:val="0"/>
        <w:autoSpaceDN w:val="0"/>
        <w:adjustRightInd w:val="0"/>
        <w:jc w:val="both"/>
        <w:rPr>
          <w:iCs/>
          <w:color w:val="000000"/>
          <w:sz w:val="20"/>
        </w:rPr>
      </w:pPr>
      <w:r w:rsidRPr="002D05B7">
        <w:rPr>
          <w:iCs/>
          <w:color w:val="000000"/>
          <w:sz w:val="20"/>
        </w:rPr>
        <w:t>If practical, the schools/centers will provide information in a language understandable to parents/guardians.</w:t>
      </w:r>
    </w:p>
    <w:p w14:paraId="7D236BF6" w14:textId="77777777" w:rsidR="007569D0" w:rsidRDefault="007569D0">
      <w:pPr>
        <w:autoSpaceDE w:val="0"/>
        <w:autoSpaceDN w:val="0"/>
        <w:adjustRightInd w:val="0"/>
        <w:rPr>
          <w:bCs/>
          <w:iCs/>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7009A328" w14:textId="77777777">
        <w:trPr>
          <w:cantSplit/>
        </w:trPr>
        <w:tc>
          <w:tcPr>
            <w:tcW w:w="2304" w:type="dxa"/>
            <w:shd w:val="clear" w:color="auto" w:fill="E6E6E6"/>
            <w:vAlign w:val="center"/>
          </w:tcPr>
          <w:p w14:paraId="52F1CA6E"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20EFC6CA"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29A9EB48"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76B3EFF6" w14:textId="77777777" w:rsidR="009F46AB" w:rsidRDefault="009F46AB" w:rsidP="009F46AB">
            <w:pPr>
              <w:autoSpaceDE w:val="0"/>
              <w:autoSpaceDN w:val="0"/>
              <w:adjustRightInd w:val="0"/>
              <w:jc w:val="center"/>
              <w:rPr>
                <w:color w:val="000000"/>
              </w:rPr>
            </w:pPr>
            <w:r>
              <w:rPr>
                <w:color w:val="000000"/>
              </w:rPr>
              <w:t>N/A</w:t>
            </w:r>
          </w:p>
        </w:tc>
      </w:tr>
      <w:tr w:rsidR="009F46AB" w14:paraId="2D0CEBDD" w14:textId="77777777">
        <w:trPr>
          <w:cantSplit/>
        </w:trPr>
        <w:tc>
          <w:tcPr>
            <w:tcW w:w="2304" w:type="dxa"/>
            <w:vAlign w:val="center"/>
          </w:tcPr>
          <w:p w14:paraId="3CC519DC" w14:textId="77777777" w:rsidR="009F46AB" w:rsidRPr="003B3A87" w:rsidRDefault="009F46AB" w:rsidP="009F46AB">
            <w:pPr>
              <w:autoSpaceDE w:val="0"/>
              <w:autoSpaceDN w:val="0"/>
              <w:adjustRightInd w:val="0"/>
              <w:jc w:val="center"/>
              <w:rPr>
                <w:color w:val="000000"/>
                <w:sz w:val="22"/>
                <w:szCs w:val="22"/>
              </w:rPr>
            </w:pPr>
          </w:p>
        </w:tc>
        <w:tc>
          <w:tcPr>
            <w:tcW w:w="2304" w:type="dxa"/>
            <w:vAlign w:val="center"/>
          </w:tcPr>
          <w:p w14:paraId="707DEF26" w14:textId="77777777" w:rsidR="009F46AB" w:rsidRDefault="009F46AB" w:rsidP="009F46AB">
            <w:pPr>
              <w:autoSpaceDE w:val="0"/>
              <w:autoSpaceDN w:val="0"/>
              <w:adjustRightInd w:val="0"/>
              <w:jc w:val="center"/>
              <w:rPr>
                <w:color w:val="000000"/>
              </w:rPr>
            </w:pPr>
          </w:p>
        </w:tc>
        <w:tc>
          <w:tcPr>
            <w:tcW w:w="2304" w:type="dxa"/>
            <w:vAlign w:val="center"/>
          </w:tcPr>
          <w:p w14:paraId="2A4C8A07" w14:textId="77777777" w:rsidR="009F46AB" w:rsidRDefault="00A26028" w:rsidP="009F46AB">
            <w:pPr>
              <w:autoSpaceDE w:val="0"/>
              <w:autoSpaceDN w:val="0"/>
              <w:adjustRightInd w:val="0"/>
              <w:jc w:val="center"/>
              <w:rPr>
                <w:color w:val="000000"/>
              </w:rPr>
            </w:pPr>
            <w:r>
              <w:rPr>
                <w:color w:val="000000"/>
              </w:rPr>
              <w:t>x</w:t>
            </w:r>
          </w:p>
        </w:tc>
        <w:tc>
          <w:tcPr>
            <w:tcW w:w="2304" w:type="dxa"/>
            <w:vAlign w:val="center"/>
          </w:tcPr>
          <w:p w14:paraId="555806E2" w14:textId="77777777" w:rsidR="009F46AB" w:rsidRDefault="009F46AB" w:rsidP="009F46AB">
            <w:pPr>
              <w:autoSpaceDE w:val="0"/>
              <w:autoSpaceDN w:val="0"/>
              <w:adjustRightInd w:val="0"/>
              <w:jc w:val="center"/>
              <w:rPr>
                <w:color w:val="000000"/>
              </w:rPr>
            </w:pPr>
          </w:p>
        </w:tc>
      </w:tr>
      <w:tr w:rsidR="009F46AB" w14:paraId="0641B176" w14:textId="77777777">
        <w:trPr>
          <w:cantSplit/>
          <w:trHeight w:hRule="exact" w:val="720"/>
        </w:trPr>
        <w:tc>
          <w:tcPr>
            <w:tcW w:w="9216" w:type="dxa"/>
            <w:gridSpan w:val="4"/>
          </w:tcPr>
          <w:p w14:paraId="63C13601" w14:textId="1A3EB2C0" w:rsidR="009F46AB" w:rsidRPr="003B3A87" w:rsidRDefault="009F46AB" w:rsidP="009F46AB">
            <w:pPr>
              <w:autoSpaceDE w:val="0"/>
              <w:autoSpaceDN w:val="0"/>
              <w:adjustRightInd w:val="0"/>
              <w:rPr>
                <w:color w:val="000000"/>
                <w:sz w:val="22"/>
                <w:szCs w:val="22"/>
              </w:rPr>
            </w:pPr>
            <w:r w:rsidRPr="003B3A87">
              <w:rPr>
                <w:color w:val="000000"/>
                <w:sz w:val="22"/>
                <w:szCs w:val="22"/>
              </w:rPr>
              <w:t xml:space="preserve">Activities: </w:t>
            </w:r>
            <w:r w:rsidR="00A26028" w:rsidRPr="003B3A87">
              <w:rPr>
                <w:color w:val="000000"/>
                <w:sz w:val="22"/>
                <w:szCs w:val="22"/>
              </w:rPr>
              <w:t>We send home materials that are health related</w:t>
            </w:r>
            <w:r w:rsidR="000F6B2C">
              <w:rPr>
                <w:color w:val="000000"/>
                <w:sz w:val="22"/>
                <w:szCs w:val="22"/>
              </w:rPr>
              <w:t xml:space="preserve"> and</w:t>
            </w:r>
            <w:r w:rsidR="00A26028" w:rsidRPr="003B3A87">
              <w:rPr>
                <w:color w:val="000000"/>
                <w:sz w:val="22"/>
                <w:szCs w:val="22"/>
              </w:rPr>
              <w:t xml:space="preserve"> provide sports physicals for </w:t>
            </w:r>
            <w:r w:rsidR="00F60BCD" w:rsidRPr="003B3A87">
              <w:rPr>
                <w:color w:val="000000"/>
                <w:sz w:val="22"/>
                <w:szCs w:val="22"/>
              </w:rPr>
              <w:t>5,</w:t>
            </w:r>
            <w:r w:rsidR="00A26028" w:rsidRPr="003B3A87">
              <w:rPr>
                <w:color w:val="000000"/>
                <w:sz w:val="22"/>
                <w:szCs w:val="22"/>
              </w:rPr>
              <w:t>6</w:t>
            </w:r>
            <w:r w:rsidR="00F60BCD" w:rsidRPr="003B3A87">
              <w:rPr>
                <w:color w:val="000000"/>
                <w:sz w:val="22"/>
                <w:szCs w:val="22"/>
              </w:rPr>
              <w:t>,</w:t>
            </w:r>
            <w:r w:rsidR="00723E55" w:rsidRPr="003B3A87">
              <w:rPr>
                <w:color w:val="000000"/>
                <w:sz w:val="22"/>
                <w:szCs w:val="22"/>
              </w:rPr>
              <w:t>7, 8</w:t>
            </w:r>
            <w:r w:rsidR="00A26028" w:rsidRPr="003B3A87">
              <w:rPr>
                <w:color w:val="000000"/>
                <w:sz w:val="22"/>
                <w:szCs w:val="22"/>
              </w:rPr>
              <w:t xml:space="preserve"> graders.</w:t>
            </w:r>
            <w:r w:rsidR="00F60BCD" w:rsidRPr="003B3A87">
              <w:rPr>
                <w:color w:val="000000"/>
                <w:sz w:val="22"/>
                <w:szCs w:val="22"/>
              </w:rPr>
              <w:t xml:space="preserve">  Distributed information to parents about community programs that offer physical activity.</w:t>
            </w:r>
          </w:p>
        </w:tc>
      </w:tr>
      <w:tr w:rsidR="009F46AB" w14:paraId="72A2759A" w14:textId="77777777">
        <w:trPr>
          <w:cantSplit/>
          <w:trHeight w:hRule="exact" w:val="720"/>
        </w:trPr>
        <w:tc>
          <w:tcPr>
            <w:tcW w:w="9216" w:type="dxa"/>
            <w:gridSpan w:val="4"/>
          </w:tcPr>
          <w:p w14:paraId="2141C154" w14:textId="77777777" w:rsidR="009F46AB" w:rsidRDefault="009F46AB" w:rsidP="009F46AB">
            <w:pPr>
              <w:autoSpaceDE w:val="0"/>
              <w:autoSpaceDN w:val="0"/>
              <w:adjustRightInd w:val="0"/>
              <w:rPr>
                <w:color w:val="000000"/>
              </w:rPr>
            </w:pPr>
            <w:r>
              <w:rPr>
                <w:color w:val="000000"/>
              </w:rPr>
              <w:t>Barriers:</w:t>
            </w:r>
          </w:p>
        </w:tc>
      </w:tr>
      <w:tr w:rsidR="009F46AB" w14:paraId="0A859910" w14:textId="77777777">
        <w:trPr>
          <w:cantSplit/>
          <w:trHeight w:hRule="exact" w:val="720"/>
        </w:trPr>
        <w:tc>
          <w:tcPr>
            <w:tcW w:w="9216" w:type="dxa"/>
            <w:gridSpan w:val="4"/>
          </w:tcPr>
          <w:p w14:paraId="5D8676BA" w14:textId="77777777" w:rsidR="009F46AB" w:rsidRDefault="009F46AB" w:rsidP="009F46AB">
            <w:pPr>
              <w:autoSpaceDE w:val="0"/>
              <w:autoSpaceDN w:val="0"/>
              <w:adjustRightInd w:val="0"/>
              <w:rPr>
                <w:color w:val="000000"/>
              </w:rPr>
            </w:pPr>
            <w:r>
              <w:rPr>
                <w:color w:val="000000"/>
              </w:rPr>
              <w:t>Plan for addressing barriers:</w:t>
            </w:r>
          </w:p>
        </w:tc>
      </w:tr>
      <w:tr w:rsidR="009F46AB" w14:paraId="37E50CE9" w14:textId="77777777">
        <w:trPr>
          <w:cantSplit/>
          <w:trHeight w:hRule="exact" w:val="720"/>
        </w:trPr>
        <w:tc>
          <w:tcPr>
            <w:tcW w:w="9216" w:type="dxa"/>
            <w:gridSpan w:val="4"/>
          </w:tcPr>
          <w:p w14:paraId="424DA5F9" w14:textId="77777777"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We</w:t>
            </w:r>
            <w:r w:rsidR="00A26028">
              <w:rPr>
                <w:color w:val="000000"/>
              </w:rPr>
              <w:t xml:space="preserve"> will continue to support and send home materials for health and physical activity provided to the school.</w:t>
            </w:r>
          </w:p>
        </w:tc>
      </w:tr>
    </w:tbl>
    <w:p w14:paraId="692D1D1C" w14:textId="77777777" w:rsidR="009F46AB" w:rsidRDefault="009F46AB">
      <w:pPr>
        <w:autoSpaceDE w:val="0"/>
        <w:autoSpaceDN w:val="0"/>
        <w:adjustRightInd w:val="0"/>
        <w:rPr>
          <w:bCs/>
          <w:iCs/>
          <w:color w:val="000000"/>
          <w:sz w:val="20"/>
        </w:rPr>
      </w:pPr>
    </w:p>
    <w:p w14:paraId="02C2AC8B" w14:textId="77777777" w:rsidR="007569D0" w:rsidRPr="002D05B7" w:rsidRDefault="007569D0">
      <w:pPr>
        <w:pStyle w:val="Heading1"/>
        <w:rPr>
          <w:rFonts w:ascii="Times New Roman" w:hAnsi="Times New Roman"/>
          <w:iCs w:val="0"/>
          <w:sz w:val="20"/>
        </w:rPr>
      </w:pPr>
      <w:r w:rsidRPr="002D05B7">
        <w:rPr>
          <w:rFonts w:ascii="Times New Roman" w:hAnsi="Times New Roman"/>
          <w:iCs w:val="0"/>
          <w:sz w:val="20"/>
        </w:rPr>
        <w:t>Marketing and Advertising</w:t>
      </w:r>
    </w:p>
    <w:p w14:paraId="0161FD28" w14:textId="77777777" w:rsidR="007569D0" w:rsidRPr="002D05B7" w:rsidRDefault="007569D0" w:rsidP="00E76955">
      <w:pPr>
        <w:autoSpaceDE w:val="0"/>
        <w:autoSpaceDN w:val="0"/>
        <w:adjustRightInd w:val="0"/>
        <w:jc w:val="both"/>
        <w:rPr>
          <w:color w:val="000000"/>
          <w:sz w:val="20"/>
        </w:rPr>
      </w:pPr>
      <w:r w:rsidRPr="002D05B7">
        <w:rPr>
          <w:color w:val="000000"/>
          <w:sz w:val="20"/>
        </w:rPr>
        <w:t>Marketing in the school’s/center’s facilities will be consistent with the goals of the school’s wellness program and comply with Diocesan policy. The schools/centers will strive to promote the wellness program and educate parents regarding the quality of school/center foods.</w:t>
      </w:r>
    </w:p>
    <w:p w14:paraId="2739A4E7" w14:textId="77777777" w:rsidR="007569D0" w:rsidRPr="002D05B7" w:rsidRDefault="007569D0" w:rsidP="00E76955">
      <w:pPr>
        <w:autoSpaceDE w:val="0"/>
        <w:autoSpaceDN w:val="0"/>
        <w:adjustRightInd w:val="0"/>
        <w:jc w:val="both"/>
        <w:rPr>
          <w:color w:val="000000"/>
          <w:sz w:val="20"/>
        </w:rPr>
      </w:pPr>
    </w:p>
    <w:p w14:paraId="6977F353" w14:textId="05C9AC4D" w:rsidR="007569D0" w:rsidRDefault="1AA3A2FD" w:rsidP="1AA3A2FD">
      <w:pPr>
        <w:autoSpaceDE w:val="0"/>
        <w:autoSpaceDN w:val="0"/>
        <w:adjustRightInd w:val="0"/>
        <w:jc w:val="both"/>
        <w:rPr>
          <w:color w:val="000000"/>
          <w:sz w:val="20"/>
          <w:szCs w:val="20"/>
        </w:rPr>
      </w:pPr>
      <w:r w:rsidRPr="1AA3A2FD">
        <w:rPr>
          <w:color w:val="000000" w:themeColor="text1"/>
          <w:sz w:val="20"/>
          <w:szCs w:val="20"/>
        </w:rPr>
        <w:t xml:space="preserve">Tobacco advertising is not permitted on school/center property, at school/center-sponsored events or in school/center sponsored publications. Food and beverage marketing will be limited to the promotion of foods and beverages that meet the nutrition standards adopted by the Diocese. Other examples of marketing and advertising the schools/centers will scrutinize </w:t>
      </w:r>
      <w:proofErr w:type="spellStart"/>
      <w:r w:rsidRPr="1AA3A2FD">
        <w:rPr>
          <w:color w:val="000000" w:themeColor="text1"/>
          <w:sz w:val="20"/>
          <w:szCs w:val="20"/>
        </w:rPr>
        <w:t>include,but</w:t>
      </w:r>
      <w:proofErr w:type="spellEnd"/>
      <w:r w:rsidRPr="1AA3A2FD">
        <w:rPr>
          <w:color w:val="000000" w:themeColor="text1"/>
          <w:sz w:val="20"/>
          <w:szCs w:val="20"/>
        </w:rPr>
        <w:t xml:space="preserve"> are not limited to pricing strategies that promote healthy food choices, audiovisual programming, educational incentive programs, scoreboards, book covers and vending machine displays.</w:t>
      </w:r>
    </w:p>
    <w:tbl>
      <w:tblPr>
        <w:tblStyle w:val="TableGrid"/>
        <w:tblW w:w="0" w:type="auto"/>
        <w:tblLook w:val="01E0" w:firstRow="1" w:lastRow="1" w:firstColumn="1" w:lastColumn="1" w:noHBand="0" w:noVBand="0"/>
      </w:tblPr>
      <w:tblGrid>
        <w:gridCol w:w="2304"/>
        <w:gridCol w:w="2304"/>
        <w:gridCol w:w="2304"/>
        <w:gridCol w:w="2304"/>
      </w:tblGrid>
      <w:tr w:rsidR="009F46AB" w14:paraId="1A349482" w14:textId="77777777" w:rsidTr="1AA3A2FD">
        <w:trPr>
          <w:cantSplit/>
        </w:trPr>
        <w:tc>
          <w:tcPr>
            <w:tcW w:w="2304" w:type="dxa"/>
            <w:shd w:val="clear" w:color="auto" w:fill="E6E6E6"/>
            <w:vAlign w:val="center"/>
          </w:tcPr>
          <w:p w14:paraId="39BE93CD"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5F38FD22"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2853DD24"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3457751C" w14:textId="77777777" w:rsidR="009F46AB" w:rsidRDefault="009F46AB" w:rsidP="009F46AB">
            <w:pPr>
              <w:autoSpaceDE w:val="0"/>
              <w:autoSpaceDN w:val="0"/>
              <w:adjustRightInd w:val="0"/>
              <w:jc w:val="center"/>
              <w:rPr>
                <w:color w:val="000000"/>
              </w:rPr>
            </w:pPr>
            <w:r>
              <w:rPr>
                <w:color w:val="000000"/>
              </w:rPr>
              <w:t>N/A</w:t>
            </w:r>
          </w:p>
        </w:tc>
      </w:tr>
      <w:tr w:rsidR="009F46AB" w14:paraId="08D34152" w14:textId="77777777" w:rsidTr="1AA3A2FD">
        <w:trPr>
          <w:cantSplit/>
        </w:trPr>
        <w:tc>
          <w:tcPr>
            <w:tcW w:w="2304" w:type="dxa"/>
            <w:vAlign w:val="center"/>
          </w:tcPr>
          <w:p w14:paraId="6E31F0D4" w14:textId="77777777" w:rsidR="009F46AB" w:rsidRDefault="009F46AB" w:rsidP="009F46AB">
            <w:pPr>
              <w:autoSpaceDE w:val="0"/>
              <w:autoSpaceDN w:val="0"/>
              <w:adjustRightInd w:val="0"/>
              <w:jc w:val="center"/>
              <w:rPr>
                <w:color w:val="000000"/>
              </w:rPr>
            </w:pPr>
          </w:p>
        </w:tc>
        <w:tc>
          <w:tcPr>
            <w:tcW w:w="2304" w:type="dxa"/>
            <w:vAlign w:val="center"/>
          </w:tcPr>
          <w:p w14:paraId="0CF0D84D" w14:textId="77777777" w:rsidR="009F46AB" w:rsidRDefault="009F46AB" w:rsidP="009F46AB">
            <w:pPr>
              <w:autoSpaceDE w:val="0"/>
              <w:autoSpaceDN w:val="0"/>
              <w:adjustRightInd w:val="0"/>
              <w:jc w:val="center"/>
              <w:rPr>
                <w:color w:val="000000"/>
              </w:rPr>
            </w:pPr>
          </w:p>
        </w:tc>
        <w:tc>
          <w:tcPr>
            <w:tcW w:w="2304" w:type="dxa"/>
            <w:vAlign w:val="center"/>
          </w:tcPr>
          <w:p w14:paraId="0EA6A903" w14:textId="77777777" w:rsidR="009F46AB" w:rsidRDefault="00A26028" w:rsidP="009F46AB">
            <w:pPr>
              <w:autoSpaceDE w:val="0"/>
              <w:autoSpaceDN w:val="0"/>
              <w:adjustRightInd w:val="0"/>
              <w:jc w:val="center"/>
              <w:rPr>
                <w:color w:val="000000"/>
              </w:rPr>
            </w:pPr>
            <w:r>
              <w:rPr>
                <w:color w:val="000000"/>
              </w:rPr>
              <w:t>x</w:t>
            </w:r>
          </w:p>
        </w:tc>
        <w:tc>
          <w:tcPr>
            <w:tcW w:w="2304" w:type="dxa"/>
            <w:vAlign w:val="center"/>
          </w:tcPr>
          <w:p w14:paraId="2AAEA3EB" w14:textId="77777777" w:rsidR="009F46AB" w:rsidRDefault="009F46AB" w:rsidP="009F46AB">
            <w:pPr>
              <w:autoSpaceDE w:val="0"/>
              <w:autoSpaceDN w:val="0"/>
              <w:adjustRightInd w:val="0"/>
              <w:jc w:val="center"/>
              <w:rPr>
                <w:color w:val="000000"/>
              </w:rPr>
            </w:pPr>
          </w:p>
        </w:tc>
      </w:tr>
      <w:tr w:rsidR="009F46AB" w14:paraId="0D040F56" w14:textId="77777777" w:rsidTr="1AA3A2FD">
        <w:trPr>
          <w:cantSplit/>
          <w:trHeight w:hRule="exact" w:val="1153"/>
        </w:trPr>
        <w:tc>
          <w:tcPr>
            <w:tcW w:w="9216" w:type="dxa"/>
            <w:gridSpan w:val="4"/>
          </w:tcPr>
          <w:p w14:paraId="2B7D9D30" w14:textId="2FFDF715" w:rsidR="009F46AB" w:rsidRDefault="1AA3A2FD" w:rsidP="009F46AB">
            <w:pPr>
              <w:autoSpaceDE w:val="0"/>
              <w:autoSpaceDN w:val="0"/>
              <w:adjustRightInd w:val="0"/>
              <w:rPr>
                <w:color w:val="000000"/>
              </w:rPr>
            </w:pPr>
            <w:r w:rsidRPr="1AA3A2FD">
              <w:rPr>
                <w:color w:val="000000" w:themeColor="text1"/>
              </w:rPr>
              <w:t xml:space="preserve">Activities: Grandparents’ Day is celebrated with students sharing refreshments with grandparents.  During Catholic Schools Week, community officials are celebrated with meals with student. They are seeing first- hand the food choices and what the students have. Veteran’s Day is celebrated with sharing refreshments with veterans. </w:t>
            </w:r>
          </w:p>
        </w:tc>
      </w:tr>
      <w:tr w:rsidR="009F46AB" w14:paraId="26D296D7" w14:textId="77777777" w:rsidTr="1AA3A2FD">
        <w:trPr>
          <w:cantSplit/>
          <w:trHeight w:hRule="exact" w:val="720"/>
        </w:trPr>
        <w:tc>
          <w:tcPr>
            <w:tcW w:w="9216" w:type="dxa"/>
            <w:gridSpan w:val="4"/>
          </w:tcPr>
          <w:p w14:paraId="6FCD01FF" w14:textId="77777777" w:rsidR="009F46AB" w:rsidRDefault="009F46AB" w:rsidP="009F46AB">
            <w:pPr>
              <w:autoSpaceDE w:val="0"/>
              <w:autoSpaceDN w:val="0"/>
              <w:adjustRightInd w:val="0"/>
              <w:rPr>
                <w:color w:val="000000"/>
              </w:rPr>
            </w:pPr>
            <w:r>
              <w:rPr>
                <w:color w:val="000000"/>
              </w:rPr>
              <w:lastRenderedPageBreak/>
              <w:t>Barriers:</w:t>
            </w:r>
          </w:p>
        </w:tc>
      </w:tr>
      <w:tr w:rsidR="009F46AB" w14:paraId="03BCC72F" w14:textId="77777777" w:rsidTr="1AA3A2FD">
        <w:trPr>
          <w:cantSplit/>
          <w:trHeight w:hRule="exact" w:val="442"/>
        </w:trPr>
        <w:tc>
          <w:tcPr>
            <w:tcW w:w="9216" w:type="dxa"/>
            <w:gridSpan w:val="4"/>
          </w:tcPr>
          <w:p w14:paraId="77F16BAD" w14:textId="77777777" w:rsidR="009F46AB" w:rsidRDefault="009F46AB" w:rsidP="009F46AB">
            <w:pPr>
              <w:autoSpaceDE w:val="0"/>
              <w:autoSpaceDN w:val="0"/>
              <w:adjustRightInd w:val="0"/>
              <w:rPr>
                <w:color w:val="000000"/>
              </w:rPr>
            </w:pPr>
            <w:r>
              <w:rPr>
                <w:color w:val="000000"/>
              </w:rPr>
              <w:t>Plan for addressing barriers:</w:t>
            </w:r>
          </w:p>
        </w:tc>
      </w:tr>
      <w:tr w:rsidR="009F46AB" w14:paraId="268E38EE" w14:textId="77777777" w:rsidTr="1AA3A2FD">
        <w:trPr>
          <w:cantSplit/>
          <w:trHeight w:hRule="exact" w:val="730"/>
        </w:trPr>
        <w:tc>
          <w:tcPr>
            <w:tcW w:w="9216" w:type="dxa"/>
            <w:gridSpan w:val="4"/>
          </w:tcPr>
          <w:p w14:paraId="7C3208F2" w14:textId="01F24C29" w:rsidR="009F46AB" w:rsidRPr="003B3A87" w:rsidRDefault="1AA3A2FD" w:rsidP="009F46AB">
            <w:pPr>
              <w:autoSpaceDE w:val="0"/>
              <w:autoSpaceDN w:val="0"/>
              <w:adjustRightInd w:val="0"/>
              <w:rPr>
                <w:color w:val="000000"/>
                <w:sz w:val="22"/>
                <w:szCs w:val="22"/>
              </w:rPr>
            </w:pPr>
            <w:r w:rsidRPr="1AA3A2FD">
              <w:rPr>
                <w:color w:val="000000" w:themeColor="text1"/>
                <w:sz w:val="22"/>
                <w:szCs w:val="22"/>
              </w:rPr>
              <w:t>Brief plan for next year: Reach out to the local school families to share nutrition information and healthy food choices with them. Continue publicizing menus on the radio daily.</w:t>
            </w:r>
          </w:p>
        </w:tc>
      </w:tr>
    </w:tbl>
    <w:p w14:paraId="392AD69B" w14:textId="77777777" w:rsidR="009F46AB" w:rsidRDefault="009F46AB">
      <w:pPr>
        <w:autoSpaceDE w:val="0"/>
        <w:autoSpaceDN w:val="0"/>
        <w:adjustRightInd w:val="0"/>
        <w:rPr>
          <w:bCs/>
          <w:iCs/>
          <w:color w:val="000000"/>
          <w:sz w:val="20"/>
        </w:rPr>
      </w:pPr>
    </w:p>
    <w:p w14:paraId="3B77D179" w14:textId="4D9C5B46" w:rsidR="007569D0" w:rsidRPr="00ED79A4" w:rsidRDefault="1AA3A2FD" w:rsidP="1AA3A2FD">
      <w:pPr>
        <w:pStyle w:val="Heading1"/>
        <w:rPr>
          <w:rFonts w:ascii="Times New Roman" w:hAnsi="Times New Roman"/>
          <w:sz w:val="20"/>
          <w:szCs w:val="20"/>
        </w:rPr>
      </w:pPr>
      <w:r w:rsidRPr="1AA3A2FD">
        <w:rPr>
          <w:rFonts w:ascii="Times New Roman" w:hAnsi="Times New Roman"/>
          <w:sz w:val="20"/>
          <w:szCs w:val="20"/>
        </w:rPr>
        <w:t>Mealtimes</w:t>
      </w:r>
    </w:p>
    <w:p w14:paraId="7EABEEA3" w14:textId="42C31CA7" w:rsidR="007569D0" w:rsidRPr="00C42E7C" w:rsidRDefault="1AA3A2FD" w:rsidP="1AA3A2FD">
      <w:pPr>
        <w:autoSpaceDE w:val="0"/>
        <w:autoSpaceDN w:val="0"/>
        <w:adjustRightInd w:val="0"/>
        <w:jc w:val="both"/>
        <w:rPr>
          <w:color w:val="000000"/>
          <w:sz w:val="20"/>
          <w:szCs w:val="20"/>
        </w:rPr>
      </w:pPr>
      <w:r w:rsidRPr="1AA3A2FD">
        <w:rPr>
          <w:color w:val="000000" w:themeColor="text1"/>
          <w:sz w:val="20"/>
          <w:szCs w:val="20"/>
        </w:rPr>
        <w:t>Students are not permitted to leave school campus during the school day to purchase food or beverages. Mealtimes will comply with the following guidelines:</w:t>
      </w:r>
    </w:p>
    <w:p w14:paraId="24EEE1B2" w14:textId="77777777" w:rsidR="007569D0" w:rsidRPr="00C42E7C" w:rsidRDefault="007569D0" w:rsidP="00E76955">
      <w:pPr>
        <w:autoSpaceDE w:val="0"/>
        <w:autoSpaceDN w:val="0"/>
        <w:adjustRightInd w:val="0"/>
        <w:jc w:val="both"/>
        <w:rPr>
          <w:color w:val="000000"/>
          <w:sz w:val="20"/>
        </w:rPr>
      </w:pPr>
    </w:p>
    <w:p w14:paraId="7B553484" w14:textId="5B7D3DD2" w:rsidR="007569D0" w:rsidRPr="00C42E7C" w:rsidRDefault="1AA3A2FD" w:rsidP="1AA3A2FD">
      <w:pPr>
        <w:autoSpaceDE w:val="0"/>
        <w:autoSpaceDN w:val="0"/>
        <w:adjustRightInd w:val="0"/>
        <w:jc w:val="both"/>
        <w:rPr>
          <w:color w:val="000000"/>
          <w:sz w:val="20"/>
          <w:szCs w:val="20"/>
        </w:rPr>
      </w:pPr>
      <w:r w:rsidRPr="1AA3A2FD">
        <w:rPr>
          <w:color w:val="000000" w:themeColor="text1"/>
          <w:sz w:val="20"/>
          <w:szCs w:val="20"/>
        </w:rPr>
        <w:t>1. Mealtimes will provide students with at least 10 minutes to eat after sitting down for breakfast and 20 minutes after sitting down for lunch.</w:t>
      </w:r>
    </w:p>
    <w:p w14:paraId="0ECC9767" w14:textId="77777777" w:rsidR="007569D0" w:rsidRPr="00C42E7C" w:rsidRDefault="007569D0" w:rsidP="00E76955">
      <w:pPr>
        <w:autoSpaceDE w:val="0"/>
        <w:autoSpaceDN w:val="0"/>
        <w:adjustRightInd w:val="0"/>
        <w:jc w:val="both"/>
        <w:rPr>
          <w:color w:val="000000"/>
          <w:sz w:val="20"/>
        </w:rPr>
      </w:pPr>
    </w:p>
    <w:p w14:paraId="59D9102D" w14:textId="77777777" w:rsidR="007569D0" w:rsidRPr="00C42E7C" w:rsidRDefault="007569D0" w:rsidP="00E76955">
      <w:pPr>
        <w:autoSpaceDE w:val="0"/>
        <w:autoSpaceDN w:val="0"/>
        <w:adjustRightInd w:val="0"/>
        <w:jc w:val="both"/>
        <w:rPr>
          <w:color w:val="000000"/>
          <w:sz w:val="20"/>
        </w:rPr>
      </w:pPr>
      <w:r w:rsidRPr="00C42E7C">
        <w:rPr>
          <w:color w:val="000000"/>
          <w:sz w:val="20"/>
        </w:rPr>
        <w:t>2. Activities such as tutoring or meetings will not be held during mealtimes unless students may eat during such activities.</w:t>
      </w:r>
    </w:p>
    <w:p w14:paraId="774E6C4E" w14:textId="77777777" w:rsidR="007569D0" w:rsidRPr="00C42E7C" w:rsidRDefault="007569D0" w:rsidP="00E76955">
      <w:pPr>
        <w:autoSpaceDE w:val="0"/>
        <w:autoSpaceDN w:val="0"/>
        <w:adjustRightInd w:val="0"/>
        <w:jc w:val="both"/>
        <w:rPr>
          <w:color w:val="000000"/>
          <w:sz w:val="20"/>
        </w:rPr>
      </w:pPr>
    </w:p>
    <w:p w14:paraId="169DE400" w14:textId="77777777" w:rsidR="007569D0" w:rsidRPr="00C42E7C" w:rsidRDefault="007569D0" w:rsidP="00E76955">
      <w:pPr>
        <w:autoSpaceDE w:val="0"/>
        <w:autoSpaceDN w:val="0"/>
        <w:adjustRightInd w:val="0"/>
        <w:jc w:val="both"/>
        <w:rPr>
          <w:color w:val="000000"/>
          <w:sz w:val="20"/>
        </w:rPr>
      </w:pPr>
      <w:r w:rsidRPr="00C42E7C">
        <w:rPr>
          <w:color w:val="000000"/>
          <w:sz w:val="20"/>
        </w:rPr>
        <w:t>3. At the elementary and middle school level, lunch periods will follow recess periods.</w:t>
      </w:r>
    </w:p>
    <w:p w14:paraId="42408A9F" w14:textId="77777777" w:rsidR="007569D0" w:rsidRPr="00C42E7C" w:rsidRDefault="007569D0" w:rsidP="00E76955">
      <w:pPr>
        <w:autoSpaceDE w:val="0"/>
        <w:autoSpaceDN w:val="0"/>
        <w:adjustRightInd w:val="0"/>
        <w:jc w:val="both"/>
        <w:rPr>
          <w:color w:val="000000"/>
          <w:sz w:val="20"/>
        </w:rPr>
      </w:pPr>
    </w:p>
    <w:p w14:paraId="4112DF90" w14:textId="77777777" w:rsidR="007569D0" w:rsidRPr="00C42E7C" w:rsidRDefault="007569D0" w:rsidP="00E76955">
      <w:pPr>
        <w:autoSpaceDE w:val="0"/>
        <w:autoSpaceDN w:val="0"/>
        <w:adjustRightInd w:val="0"/>
        <w:jc w:val="both"/>
        <w:rPr>
          <w:color w:val="000000"/>
          <w:sz w:val="20"/>
        </w:rPr>
      </w:pPr>
      <w:r w:rsidRPr="00C42E7C">
        <w:rPr>
          <w:color w:val="000000"/>
          <w:sz w:val="20"/>
        </w:rPr>
        <w:t>4. Drinking water facilities will be available to students during meals.</w:t>
      </w:r>
    </w:p>
    <w:p w14:paraId="0C175D13" w14:textId="77777777" w:rsidR="007569D0" w:rsidRPr="00C42E7C" w:rsidRDefault="007569D0" w:rsidP="00E76955">
      <w:pPr>
        <w:autoSpaceDE w:val="0"/>
        <w:autoSpaceDN w:val="0"/>
        <w:adjustRightInd w:val="0"/>
        <w:jc w:val="both"/>
        <w:rPr>
          <w:color w:val="000000"/>
          <w:sz w:val="20"/>
        </w:rPr>
      </w:pPr>
    </w:p>
    <w:p w14:paraId="775A597F" w14:textId="77777777" w:rsidR="007569D0" w:rsidRPr="00C42E7C" w:rsidRDefault="007569D0" w:rsidP="00E76955">
      <w:pPr>
        <w:autoSpaceDE w:val="0"/>
        <w:autoSpaceDN w:val="0"/>
        <w:adjustRightInd w:val="0"/>
        <w:jc w:val="both"/>
        <w:rPr>
          <w:color w:val="000000"/>
          <w:sz w:val="20"/>
        </w:rPr>
      </w:pPr>
      <w:r w:rsidRPr="00C42E7C">
        <w:rPr>
          <w:color w:val="000000"/>
          <w:sz w:val="20"/>
        </w:rPr>
        <w:t>5. Students will have access to hand-washing facilities before they eat meals or snacks.</w:t>
      </w:r>
    </w:p>
    <w:p w14:paraId="602854CC" w14:textId="77777777" w:rsidR="007569D0" w:rsidRPr="00C42E7C" w:rsidRDefault="007569D0" w:rsidP="00E76955">
      <w:pPr>
        <w:autoSpaceDE w:val="0"/>
        <w:autoSpaceDN w:val="0"/>
        <w:adjustRightInd w:val="0"/>
        <w:jc w:val="both"/>
        <w:rPr>
          <w:color w:val="000000"/>
          <w:sz w:val="20"/>
        </w:rPr>
      </w:pPr>
    </w:p>
    <w:p w14:paraId="0649F319" w14:textId="77777777" w:rsidR="007569D0" w:rsidRPr="00C42E7C" w:rsidRDefault="007569D0" w:rsidP="00E76955">
      <w:pPr>
        <w:pStyle w:val="BodyText2"/>
        <w:jc w:val="both"/>
        <w:rPr>
          <w:sz w:val="20"/>
        </w:rPr>
      </w:pPr>
      <w:r w:rsidRPr="00C42E7C">
        <w:rPr>
          <w:sz w:val="20"/>
        </w:rPr>
        <w:t>6. The schools will take reasonable steps to accommodate the tooth-brushing regimens of students.</w:t>
      </w:r>
    </w:p>
    <w:p w14:paraId="5DFFC984" w14:textId="77777777" w:rsidR="007569D0" w:rsidRPr="00C42E7C" w:rsidRDefault="007569D0" w:rsidP="00E76955">
      <w:pPr>
        <w:autoSpaceDE w:val="0"/>
        <w:autoSpaceDN w:val="0"/>
        <w:adjustRightInd w:val="0"/>
        <w:jc w:val="both"/>
        <w:rPr>
          <w:color w:val="000000"/>
          <w:sz w:val="20"/>
        </w:rPr>
      </w:pPr>
    </w:p>
    <w:p w14:paraId="38E2B913" w14:textId="77777777" w:rsidR="007569D0" w:rsidRPr="00C42E7C" w:rsidRDefault="007569D0" w:rsidP="00E76955">
      <w:pPr>
        <w:autoSpaceDE w:val="0"/>
        <w:autoSpaceDN w:val="0"/>
        <w:adjustRightInd w:val="0"/>
        <w:jc w:val="both"/>
        <w:rPr>
          <w:color w:val="000000"/>
          <w:sz w:val="20"/>
        </w:rPr>
      </w:pPr>
      <w:r w:rsidRPr="00C42E7C">
        <w:rPr>
          <w:color w:val="000000"/>
          <w:sz w:val="20"/>
        </w:rPr>
        <w:t>7. Students will be allowed to converse during meals.</w:t>
      </w:r>
    </w:p>
    <w:p w14:paraId="6CE2EBDC" w14:textId="77777777" w:rsidR="00F87EFF" w:rsidRPr="00C42E7C" w:rsidRDefault="00F87EFF" w:rsidP="00E76955">
      <w:pPr>
        <w:autoSpaceDE w:val="0"/>
        <w:autoSpaceDN w:val="0"/>
        <w:adjustRightInd w:val="0"/>
        <w:jc w:val="both"/>
        <w:rPr>
          <w:color w:val="000000"/>
          <w:sz w:val="20"/>
        </w:rPr>
      </w:pPr>
    </w:p>
    <w:p w14:paraId="587F4E95" w14:textId="77777777" w:rsidR="007569D0" w:rsidRPr="00C42E7C" w:rsidRDefault="007569D0" w:rsidP="00E76955">
      <w:pPr>
        <w:autoSpaceDE w:val="0"/>
        <w:autoSpaceDN w:val="0"/>
        <w:adjustRightInd w:val="0"/>
        <w:jc w:val="both"/>
        <w:rPr>
          <w:color w:val="000000"/>
          <w:sz w:val="20"/>
        </w:rPr>
      </w:pPr>
      <w:r w:rsidRPr="00C42E7C">
        <w:rPr>
          <w:color w:val="000000"/>
          <w:sz w:val="20"/>
        </w:rPr>
        <w:t>8. The cafeteria will be clean, orderly and inviting.</w:t>
      </w:r>
    </w:p>
    <w:p w14:paraId="26F6871E" w14:textId="77777777" w:rsidR="007569D0" w:rsidRPr="00C42E7C" w:rsidRDefault="007569D0" w:rsidP="00E76955">
      <w:pPr>
        <w:autoSpaceDE w:val="0"/>
        <w:autoSpaceDN w:val="0"/>
        <w:adjustRightInd w:val="0"/>
        <w:jc w:val="both"/>
        <w:rPr>
          <w:color w:val="000000"/>
          <w:sz w:val="20"/>
        </w:rPr>
      </w:pPr>
    </w:p>
    <w:p w14:paraId="5AAA4D55" w14:textId="4F321AAF" w:rsidR="007569D0" w:rsidRPr="00C42E7C" w:rsidRDefault="1AA3A2FD" w:rsidP="1AA3A2FD">
      <w:pPr>
        <w:autoSpaceDE w:val="0"/>
        <w:autoSpaceDN w:val="0"/>
        <w:adjustRightInd w:val="0"/>
        <w:jc w:val="both"/>
        <w:rPr>
          <w:color w:val="000000"/>
          <w:sz w:val="20"/>
          <w:szCs w:val="20"/>
        </w:rPr>
      </w:pPr>
      <w:r w:rsidRPr="1AA3A2FD">
        <w:rPr>
          <w:color w:val="000000" w:themeColor="text1"/>
          <w:sz w:val="20"/>
          <w:szCs w:val="20"/>
        </w:rPr>
        <w:t>9. Adequate seating and supervision will be provided during mealtimes.</w:t>
      </w:r>
    </w:p>
    <w:p w14:paraId="5265A200" w14:textId="77777777" w:rsidR="007569D0" w:rsidRDefault="007569D0">
      <w:pPr>
        <w:autoSpaceDE w:val="0"/>
        <w:autoSpaceDN w:val="0"/>
        <w:adjustRightInd w:val="0"/>
        <w:rPr>
          <w:color w:val="000000"/>
          <w:sz w:val="20"/>
          <w:szCs w:val="16"/>
        </w:rPr>
      </w:pPr>
    </w:p>
    <w:tbl>
      <w:tblPr>
        <w:tblStyle w:val="TableGrid"/>
        <w:tblW w:w="0" w:type="auto"/>
        <w:tblLook w:val="01E0" w:firstRow="1" w:lastRow="1" w:firstColumn="1" w:lastColumn="1" w:noHBand="0" w:noVBand="0"/>
      </w:tblPr>
      <w:tblGrid>
        <w:gridCol w:w="2304"/>
        <w:gridCol w:w="2304"/>
        <w:gridCol w:w="2304"/>
        <w:gridCol w:w="2304"/>
      </w:tblGrid>
      <w:tr w:rsidR="009F46AB" w14:paraId="2374E786" w14:textId="77777777" w:rsidTr="1AA3A2FD">
        <w:trPr>
          <w:cantSplit/>
        </w:trPr>
        <w:tc>
          <w:tcPr>
            <w:tcW w:w="2304" w:type="dxa"/>
            <w:shd w:val="clear" w:color="auto" w:fill="E6E6E6"/>
            <w:vAlign w:val="center"/>
          </w:tcPr>
          <w:p w14:paraId="2004B7F6"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701229A9"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03D53BAC"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265EF1F4" w14:textId="77777777" w:rsidR="009F46AB" w:rsidRDefault="009F46AB" w:rsidP="009F46AB">
            <w:pPr>
              <w:autoSpaceDE w:val="0"/>
              <w:autoSpaceDN w:val="0"/>
              <w:adjustRightInd w:val="0"/>
              <w:jc w:val="center"/>
              <w:rPr>
                <w:color w:val="000000"/>
              </w:rPr>
            </w:pPr>
            <w:r>
              <w:rPr>
                <w:color w:val="000000"/>
              </w:rPr>
              <w:t>N/A</w:t>
            </w:r>
          </w:p>
        </w:tc>
      </w:tr>
      <w:tr w:rsidR="009F46AB" w14:paraId="49E7BACE" w14:textId="77777777" w:rsidTr="1AA3A2FD">
        <w:trPr>
          <w:cantSplit/>
        </w:trPr>
        <w:tc>
          <w:tcPr>
            <w:tcW w:w="2304" w:type="dxa"/>
            <w:vAlign w:val="center"/>
          </w:tcPr>
          <w:p w14:paraId="56E2B6E7" w14:textId="77777777" w:rsidR="009F46AB" w:rsidRDefault="009F46AB" w:rsidP="009F46AB">
            <w:pPr>
              <w:autoSpaceDE w:val="0"/>
              <w:autoSpaceDN w:val="0"/>
              <w:adjustRightInd w:val="0"/>
              <w:jc w:val="center"/>
              <w:rPr>
                <w:color w:val="000000"/>
              </w:rPr>
            </w:pPr>
          </w:p>
        </w:tc>
        <w:tc>
          <w:tcPr>
            <w:tcW w:w="2304" w:type="dxa"/>
            <w:vAlign w:val="center"/>
          </w:tcPr>
          <w:p w14:paraId="528F90BC" w14:textId="77777777" w:rsidR="009F46AB" w:rsidRDefault="009F46AB" w:rsidP="009F46AB">
            <w:pPr>
              <w:autoSpaceDE w:val="0"/>
              <w:autoSpaceDN w:val="0"/>
              <w:adjustRightInd w:val="0"/>
              <w:jc w:val="center"/>
              <w:rPr>
                <w:color w:val="000000"/>
              </w:rPr>
            </w:pPr>
          </w:p>
        </w:tc>
        <w:tc>
          <w:tcPr>
            <w:tcW w:w="2304" w:type="dxa"/>
            <w:vAlign w:val="center"/>
          </w:tcPr>
          <w:p w14:paraId="68B06DD0" w14:textId="77777777" w:rsidR="009F46AB" w:rsidRDefault="00A26028" w:rsidP="009F46AB">
            <w:pPr>
              <w:autoSpaceDE w:val="0"/>
              <w:autoSpaceDN w:val="0"/>
              <w:adjustRightInd w:val="0"/>
              <w:jc w:val="center"/>
              <w:rPr>
                <w:color w:val="000000"/>
              </w:rPr>
            </w:pPr>
            <w:r>
              <w:rPr>
                <w:color w:val="000000"/>
              </w:rPr>
              <w:t>x</w:t>
            </w:r>
          </w:p>
        </w:tc>
        <w:tc>
          <w:tcPr>
            <w:tcW w:w="2304" w:type="dxa"/>
            <w:vAlign w:val="center"/>
          </w:tcPr>
          <w:p w14:paraId="5371A585" w14:textId="77777777" w:rsidR="009F46AB" w:rsidRDefault="009F46AB" w:rsidP="009F46AB">
            <w:pPr>
              <w:autoSpaceDE w:val="0"/>
              <w:autoSpaceDN w:val="0"/>
              <w:adjustRightInd w:val="0"/>
              <w:jc w:val="center"/>
              <w:rPr>
                <w:color w:val="000000"/>
              </w:rPr>
            </w:pPr>
          </w:p>
        </w:tc>
      </w:tr>
      <w:tr w:rsidR="009F46AB" w14:paraId="575C8EE0" w14:textId="77777777" w:rsidTr="1AA3A2FD">
        <w:trPr>
          <w:cantSplit/>
          <w:trHeight w:hRule="exact" w:val="865"/>
        </w:trPr>
        <w:tc>
          <w:tcPr>
            <w:tcW w:w="9216" w:type="dxa"/>
            <w:gridSpan w:val="4"/>
          </w:tcPr>
          <w:p w14:paraId="59F6425B" w14:textId="0E1812B0" w:rsidR="009F46AB" w:rsidRDefault="009F46AB" w:rsidP="009F46AB">
            <w:pPr>
              <w:autoSpaceDE w:val="0"/>
              <w:autoSpaceDN w:val="0"/>
              <w:adjustRightInd w:val="0"/>
              <w:rPr>
                <w:color w:val="000000"/>
              </w:rPr>
            </w:pPr>
            <w:r>
              <w:rPr>
                <w:color w:val="000000"/>
              </w:rPr>
              <w:t xml:space="preserve">Activities: </w:t>
            </w:r>
            <w:r w:rsidR="00A26028">
              <w:rPr>
                <w:color w:val="000000"/>
              </w:rPr>
              <w:t>Students enjoy seating in a clean and pleasant environment.  They have access to hand washing and drinking water.  They also have many and varied conversations during meals.</w:t>
            </w:r>
            <w:r w:rsidR="00384EA1">
              <w:rPr>
                <w:color w:val="000000"/>
              </w:rPr>
              <w:t xml:space="preserve"> Students ha</w:t>
            </w:r>
            <w:r w:rsidR="003A367F">
              <w:rPr>
                <w:color w:val="000000"/>
              </w:rPr>
              <w:t>ve minimum of 25 minutes to eat</w:t>
            </w:r>
            <w:r w:rsidR="00384EA1">
              <w:rPr>
                <w:color w:val="000000"/>
              </w:rPr>
              <w:t xml:space="preserve"> lunch.</w:t>
            </w:r>
          </w:p>
        </w:tc>
      </w:tr>
      <w:tr w:rsidR="009F46AB" w14:paraId="3CD41279" w14:textId="77777777" w:rsidTr="1AA3A2FD">
        <w:trPr>
          <w:cantSplit/>
          <w:trHeight w:hRule="exact" w:val="720"/>
        </w:trPr>
        <w:tc>
          <w:tcPr>
            <w:tcW w:w="9216" w:type="dxa"/>
            <w:gridSpan w:val="4"/>
          </w:tcPr>
          <w:p w14:paraId="14E1FDD8" w14:textId="77777777" w:rsidR="009F46AB" w:rsidRDefault="009F46AB" w:rsidP="009F46AB">
            <w:pPr>
              <w:autoSpaceDE w:val="0"/>
              <w:autoSpaceDN w:val="0"/>
              <w:adjustRightInd w:val="0"/>
              <w:rPr>
                <w:color w:val="000000"/>
              </w:rPr>
            </w:pPr>
            <w:r>
              <w:rPr>
                <w:color w:val="000000"/>
              </w:rPr>
              <w:t>Barriers:</w:t>
            </w:r>
          </w:p>
        </w:tc>
      </w:tr>
      <w:tr w:rsidR="009F46AB" w14:paraId="4F75208D" w14:textId="77777777" w:rsidTr="1AA3A2FD">
        <w:trPr>
          <w:cantSplit/>
          <w:trHeight w:hRule="exact" w:val="720"/>
        </w:trPr>
        <w:tc>
          <w:tcPr>
            <w:tcW w:w="9216" w:type="dxa"/>
            <w:gridSpan w:val="4"/>
          </w:tcPr>
          <w:p w14:paraId="2ED57EFB" w14:textId="77777777" w:rsidR="009F46AB" w:rsidRDefault="009F46AB" w:rsidP="009F46AB">
            <w:pPr>
              <w:autoSpaceDE w:val="0"/>
              <w:autoSpaceDN w:val="0"/>
              <w:adjustRightInd w:val="0"/>
              <w:rPr>
                <w:color w:val="000000"/>
              </w:rPr>
            </w:pPr>
            <w:r>
              <w:rPr>
                <w:color w:val="000000"/>
              </w:rPr>
              <w:t>Plan for addressing barriers:</w:t>
            </w:r>
          </w:p>
        </w:tc>
      </w:tr>
      <w:tr w:rsidR="009F46AB" w14:paraId="3BE3B622" w14:textId="77777777" w:rsidTr="1AA3A2FD">
        <w:trPr>
          <w:cantSplit/>
          <w:trHeight w:hRule="exact" w:val="720"/>
        </w:trPr>
        <w:tc>
          <w:tcPr>
            <w:tcW w:w="9216" w:type="dxa"/>
            <w:gridSpan w:val="4"/>
          </w:tcPr>
          <w:p w14:paraId="5B6E91FE" w14:textId="361AB1F5" w:rsidR="009F46AB" w:rsidRDefault="1AA3A2FD" w:rsidP="005F43DA">
            <w:pPr>
              <w:autoSpaceDE w:val="0"/>
              <w:autoSpaceDN w:val="0"/>
              <w:adjustRightInd w:val="0"/>
              <w:rPr>
                <w:color w:val="000000"/>
              </w:rPr>
            </w:pPr>
            <w:r w:rsidRPr="1AA3A2FD">
              <w:rPr>
                <w:color w:val="000000" w:themeColor="text1"/>
              </w:rPr>
              <w:t>Brief plan for next year: Continue to allow 4</w:t>
            </w:r>
            <w:r w:rsidRPr="1AA3A2FD">
              <w:rPr>
                <w:color w:val="000000" w:themeColor="text1"/>
                <w:vertAlign w:val="superscript"/>
              </w:rPr>
              <w:t>th</w:t>
            </w:r>
            <w:r w:rsidRPr="1AA3A2FD">
              <w:rPr>
                <w:color w:val="000000" w:themeColor="text1"/>
              </w:rPr>
              <w:t xml:space="preserve"> through 8</w:t>
            </w:r>
            <w:r w:rsidRPr="1AA3A2FD">
              <w:rPr>
                <w:color w:val="000000" w:themeColor="text1"/>
                <w:vertAlign w:val="superscript"/>
              </w:rPr>
              <w:t>th</w:t>
            </w:r>
            <w:r w:rsidRPr="1AA3A2FD">
              <w:rPr>
                <w:color w:val="000000" w:themeColor="text1"/>
              </w:rPr>
              <w:t xml:space="preserve"> grade students to choose seating for lunch tables.</w:t>
            </w:r>
          </w:p>
        </w:tc>
      </w:tr>
    </w:tbl>
    <w:p w14:paraId="29CF0FAB" w14:textId="77777777" w:rsidR="009F46AB" w:rsidRDefault="009F46AB">
      <w:pPr>
        <w:autoSpaceDE w:val="0"/>
        <w:autoSpaceDN w:val="0"/>
        <w:adjustRightInd w:val="0"/>
        <w:rPr>
          <w:color w:val="000000"/>
          <w:sz w:val="20"/>
          <w:szCs w:val="16"/>
        </w:rPr>
      </w:pPr>
    </w:p>
    <w:p w14:paraId="0798DA62" w14:textId="77777777" w:rsidR="007569D0" w:rsidRPr="00C42E7C" w:rsidRDefault="007569D0">
      <w:pPr>
        <w:pStyle w:val="Heading1"/>
        <w:rPr>
          <w:rFonts w:ascii="Times New Roman" w:hAnsi="Times New Roman"/>
          <w:iCs w:val="0"/>
          <w:sz w:val="20"/>
        </w:rPr>
      </w:pPr>
      <w:r w:rsidRPr="00C42E7C">
        <w:rPr>
          <w:rFonts w:ascii="Times New Roman" w:hAnsi="Times New Roman"/>
          <w:iCs w:val="0"/>
          <w:sz w:val="20"/>
        </w:rPr>
        <w:t>Outdoor Air Quality</w:t>
      </w:r>
    </w:p>
    <w:p w14:paraId="0DFE8B1D" w14:textId="77777777" w:rsidR="007569D0" w:rsidRPr="00C42E7C" w:rsidRDefault="007569D0" w:rsidP="00E76955">
      <w:pPr>
        <w:autoSpaceDE w:val="0"/>
        <w:autoSpaceDN w:val="0"/>
        <w:adjustRightInd w:val="0"/>
        <w:jc w:val="both"/>
        <w:rPr>
          <w:color w:val="000000"/>
          <w:sz w:val="20"/>
        </w:rPr>
      </w:pPr>
      <w:r w:rsidRPr="00C42E7C">
        <w:rPr>
          <w:color w:val="000000"/>
          <w:sz w:val="20"/>
        </w:rPr>
        <w:t>The principal/director of each school/center will be responsible for daily monitoring of Air Quality Index (AQI) information provided by local authorities based on the following guidelines:</w:t>
      </w:r>
    </w:p>
    <w:p w14:paraId="792BA322" w14:textId="77777777" w:rsidR="007569D0" w:rsidRPr="00C42E7C" w:rsidRDefault="007569D0" w:rsidP="00E76955">
      <w:pPr>
        <w:autoSpaceDE w:val="0"/>
        <w:autoSpaceDN w:val="0"/>
        <w:adjustRightInd w:val="0"/>
        <w:jc w:val="both"/>
        <w:rPr>
          <w:color w:val="000000"/>
          <w:sz w:val="20"/>
        </w:rPr>
      </w:pPr>
    </w:p>
    <w:p w14:paraId="1A1E5A1F" w14:textId="77777777" w:rsidR="007569D0" w:rsidRPr="00C42E7C" w:rsidRDefault="007569D0" w:rsidP="00E76955">
      <w:pPr>
        <w:autoSpaceDE w:val="0"/>
        <w:autoSpaceDN w:val="0"/>
        <w:adjustRightInd w:val="0"/>
        <w:jc w:val="both"/>
        <w:rPr>
          <w:color w:val="000000"/>
          <w:sz w:val="20"/>
        </w:rPr>
      </w:pPr>
      <w:r w:rsidRPr="00C42E7C">
        <w:rPr>
          <w:color w:val="000000"/>
          <w:sz w:val="20"/>
        </w:rPr>
        <w:t>1. When the AQI is "code orange" (unhealthy for sensitive groups of people), students with a history of reactions to ozone exposure will be permitted to reduce their outdoor exertion level or time spent outdoors, and the staff will arrange alternative indoor physical activities.</w:t>
      </w:r>
    </w:p>
    <w:p w14:paraId="19741A07" w14:textId="77777777" w:rsidR="007569D0" w:rsidRPr="00C42E7C" w:rsidRDefault="007569D0" w:rsidP="00E76955">
      <w:pPr>
        <w:autoSpaceDE w:val="0"/>
        <w:autoSpaceDN w:val="0"/>
        <w:adjustRightInd w:val="0"/>
        <w:jc w:val="both"/>
        <w:rPr>
          <w:color w:val="000000"/>
          <w:sz w:val="20"/>
        </w:rPr>
      </w:pPr>
      <w:r w:rsidRPr="00C42E7C">
        <w:rPr>
          <w:color w:val="000000"/>
          <w:sz w:val="20"/>
        </w:rPr>
        <w:t>Appropriately trained staff responsible for student supervision will monitor such students for symptoms of respiratory distress.</w:t>
      </w:r>
    </w:p>
    <w:p w14:paraId="16172BF4" w14:textId="77777777" w:rsidR="007569D0" w:rsidRPr="00C42E7C" w:rsidRDefault="007569D0" w:rsidP="00E76955">
      <w:pPr>
        <w:autoSpaceDE w:val="0"/>
        <w:autoSpaceDN w:val="0"/>
        <w:adjustRightInd w:val="0"/>
        <w:jc w:val="both"/>
        <w:rPr>
          <w:color w:val="000000"/>
          <w:sz w:val="20"/>
        </w:rPr>
      </w:pPr>
    </w:p>
    <w:p w14:paraId="11FDE5F7" w14:textId="77777777" w:rsidR="007569D0" w:rsidRPr="00C42E7C" w:rsidRDefault="007569D0" w:rsidP="00E76955">
      <w:pPr>
        <w:autoSpaceDE w:val="0"/>
        <w:autoSpaceDN w:val="0"/>
        <w:adjustRightInd w:val="0"/>
        <w:jc w:val="both"/>
        <w:rPr>
          <w:color w:val="000000"/>
          <w:sz w:val="20"/>
        </w:rPr>
      </w:pPr>
      <w:r w:rsidRPr="00C42E7C">
        <w:rPr>
          <w:color w:val="000000"/>
          <w:sz w:val="20"/>
        </w:rPr>
        <w:t>2. When the AQI is "code red" (unhealthy), students with a history of reactions to ozone exposure will remain indoors and participate in indoor physical activities. Appropriately trained staff responsible for student supervision will monitor such students for symptoms of respiratory distress. All other students will be allowed to engage in no more than one (1) hour of heavy exertion (i.e., activities that involve high-intensity exercise such as basketball, soccer and running) while outdoors.</w:t>
      </w:r>
    </w:p>
    <w:p w14:paraId="546C02A8" w14:textId="77777777" w:rsidR="007569D0" w:rsidRPr="00C42E7C" w:rsidRDefault="007569D0">
      <w:pPr>
        <w:autoSpaceDE w:val="0"/>
        <w:autoSpaceDN w:val="0"/>
        <w:adjustRightInd w:val="0"/>
        <w:rPr>
          <w:color w:val="000000"/>
          <w:sz w:val="20"/>
        </w:rPr>
      </w:pPr>
    </w:p>
    <w:p w14:paraId="4EAEBD46" w14:textId="77777777" w:rsidR="007569D0" w:rsidRPr="00C42E7C" w:rsidRDefault="007569D0" w:rsidP="00E76955">
      <w:pPr>
        <w:autoSpaceDE w:val="0"/>
        <w:autoSpaceDN w:val="0"/>
        <w:adjustRightInd w:val="0"/>
        <w:jc w:val="both"/>
        <w:rPr>
          <w:color w:val="000000"/>
          <w:sz w:val="20"/>
        </w:rPr>
      </w:pPr>
      <w:r w:rsidRPr="00C42E7C">
        <w:rPr>
          <w:color w:val="000000"/>
          <w:sz w:val="20"/>
        </w:rPr>
        <w:t>3. When the AQI is "code purple" (very unhealthy) or "code maroon" (hazardous), all students will be kept indoors and participate in indoor physical activities. Appropriately trained staff responsible for student supervision will monitor all students for symptoms of respiratory distress.</w:t>
      </w:r>
    </w:p>
    <w:p w14:paraId="20A002E5" w14:textId="77777777" w:rsidR="007569D0" w:rsidRDefault="007569D0">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2B90069C" w14:textId="77777777">
        <w:trPr>
          <w:cantSplit/>
        </w:trPr>
        <w:tc>
          <w:tcPr>
            <w:tcW w:w="2304" w:type="dxa"/>
            <w:shd w:val="clear" w:color="auto" w:fill="E6E6E6"/>
            <w:vAlign w:val="center"/>
          </w:tcPr>
          <w:p w14:paraId="359BC436"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33C32E39"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61D11C0B"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2E2DBBF2" w14:textId="77777777" w:rsidR="009F46AB" w:rsidRDefault="009F46AB" w:rsidP="009F46AB">
            <w:pPr>
              <w:autoSpaceDE w:val="0"/>
              <w:autoSpaceDN w:val="0"/>
              <w:adjustRightInd w:val="0"/>
              <w:jc w:val="center"/>
              <w:rPr>
                <w:color w:val="000000"/>
              </w:rPr>
            </w:pPr>
            <w:r>
              <w:rPr>
                <w:color w:val="000000"/>
              </w:rPr>
              <w:t>N/A</w:t>
            </w:r>
          </w:p>
        </w:tc>
      </w:tr>
      <w:tr w:rsidR="009F46AB" w14:paraId="76821159" w14:textId="77777777">
        <w:trPr>
          <w:cantSplit/>
        </w:trPr>
        <w:tc>
          <w:tcPr>
            <w:tcW w:w="2304" w:type="dxa"/>
            <w:vAlign w:val="center"/>
          </w:tcPr>
          <w:p w14:paraId="4F5A6464" w14:textId="77777777" w:rsidR="009F46AB" w:rsidRDefault="009F46AB" w:rsidP="009F46AB">
            <w:pPr>
              <w:autoSpaceDE w:val="0"/>
              <w:autoSpaceDN w:val="0"/>
              <w:adjustRightInd w:val="0"/>
              <w:jc w:val="center"/>
              <w:rPr>
                <w:color w:val="000000"/>
              </w:rPr>
            </w:pPr>
          </w:p>
        </w:tc>
        <w:tc>
          <w:tcPr>
            <w:tcW w:w="2304" w:type="dxa"/>
            <w:vAlign w:val="center"/>
          </w:tcPr>
          <w:p w14:paraId="59CA2260" w14:textId="77777777" w:rsidR="009F46AB" w:rsidRDefault="009F46AB" w:rsidP="009F46AB">
            <w:pPr>
              <w:autoSpaceDE w:val="0"/>
              <w:autoSpaceDN w:val="0"/>
              <w:adjustRightInd w:val="0"/>
              <w:jc w:val="center"/>
              <w:rPr>
                <w:color w:val="000000"/>
              </w:rPr>
            </w:pPr>
          </w:p>
        </w:tc>
        <w:tc>
          <w:tcPr>
            <w:tcW w:w="2304" w:type="dxa"/>
            <w:vAlign w:val="center"/>
          </w:tcPr>
          <w:p w14:paraId="3A9592BE" w14:textId="77777777" w:rsidR="009F46AB" w:rsidRDefault="00723E55" w:rsidP="009F46AB">
            <w:pPr>
              <w:autoSpaceDE w:val="0"/>
              <w:autoSpaceDN w:val="0"/>
              <w:adjustRightInd w:val="0"/>
              <w:jc w:val="center"/>
              <w:rPr>
                <w:color w:val="000000"/>
              </w:rPr>
            </w:pPr>
            <w:r>
              <w:rPr>
                <w:color w:val="000000"/>
              </w:rPr>
              <w:t>x</w:t>
            </w:r>
          </w:p>
        </w:tc>
        <w:tc>
          <w:tcPr>
            <w:tcW w:w="2304" w:type="dxa"/>
            <w:vAlign w:val="center"/>
          </w:tcPr>
          <w:p w14:paraId="172B6302" w14:textId="77777777" w:rsidR="009F46AB" w:rsidRDefault="009F46AB" w:rsidP="009F46AB">
            <w:pPr>
              <w:autoSpaceDE w:val="0"/>
              <w:autoSpaceDN w:val="0"/>
              <w:adjustRightInd w:val="0"/>
              <w:jc w:val="center"/>
              <w:rPr>
                <w:color w:val="000000"/>
              </w:rPr>
            </w:pPr>
          </w:p>
        </w:tc>
      </w:tr>
      <w:tr w:rsidR="009F46AB" w14:paraId="1F2B649F" w14:textId="77777777">
        <w:trPr>
          <w:cantSplit/>
          <w:trHeight w:hRule="exact" w:val="720"/>
        </w:trPr>
        <w:tc>
          <w:tcPr>
            <w:tcW w:w="9216" w:type="dxa"/>
            <w:gridSpan w:val="4"/>
          </w:tcPr>
          <w:p w14:paraId="76E08A6D" w14:textId="77777777" w:rsidR="009F46AB" w:rsidRDefault="009F46AB" w:rsidP="009F46AB">
            <w:pPr>
              <w:autoSpaceDE w:val="0"/>
              <w:autoSpaceDN w:val="0"/>
              <w:adjustRightInd w:val="0"/>
              <w:rPr>
                <w:color w:val="000000"/>
              </w:rPr>
            </w:pPr>
            <w:r>
              <w:rPr>
                <w:color w:val="000000"/>
              </w:rPr>
              <w:t xml:space="preserve">Activities: </w:t>
            </w:r>
            <w:r w:rsidR="00723E55">
              <w:rPr>
                <w:color w:val="000000"/>
              </w:rPr>
              <w:t>Teachers are vigilant regarding air quality and follow the steps and guidelines as outlined.</w:t>
            </w:r>
          </w:p>
        </w:tc>
      </w:tr>
      <w:tr w:rsidR="009F46AB" w14:paraId="02F3F1B2" w14:textId="77777777">
        <w:trPr>
          <w:cantSplit/>
          <w:trHeight w:hRule="exact" w:val="720"/>
        </w:trPr>
        <w:tc>
          <w:tcPr>
            <w:tcW w:w="9216" w:type="dxa"/>
            <w:gridSpan w:val="4"/>
          </w:tcPr>
          <w:p w14:paraId="5EBFE653" w14:textId="77777777" w:rsidR="009F46AB" w:rsidRDefault="009F46AB" w:rsidP="009F46AB">
            <w:pPr>
              <w:autoSpaceDE w:val="0"/>
              <w:autoSpaceDN w:val="0"/>
              <w:adjustRightInd w:val="0"/>
              <w:rPr>
                <w:color w:val="000000"/>
              </w:rPr>
            </w:pPr>
            <w:r>
              <w:rPr>
                <w:color w:val="000000"/>
              </w:rPr>
              <w:t>Barriers:</w:t>
            </w:r>
          </w:p>
        </w:tc>
      </w:tr>
      <w:tr w:rsidR="009F46AB" w14:paraId="0A9989CF" w14:textId="77777777">
        <w:trPr>
          <w:cantSplit/>
          <w:trHeight w:hRule="exact" w:val="720"/>
        </w:trPr>
        <w:tc>
          <w:tcPr>
            <w:tcW w:w="9216" w:type="dxa"/>
            <w:gridSpan w:val="4"/>
          </w:tcPr>
          <w:p w14:paraId="638BF096" w14:textId="77777777" w:rsidR="009F46AB" w:rsidRDefault="009F46AB" w:rsidP="009F46AB">
            <w:pPr>
              <w:autoSpaceDE w:val="0"/>
              <w:autoSpaceDN w:val="0"/>
              <w:adjustRightInd w:val="0"/>
              <w:rPr>
                <w:color w:val="000000"/>
              </w:rPr>
            </w:pPr>
            <w:r>
              <w:rPr>
                <w:color w:val="000000"/>
              </w:rPr>
              <w:t>Plan for addressing barriers:</w:t>
            </w:r>
          </w:p>
        </w:tc>
      </w:tr>
      <w:tr w:rsidR="009F46AB" w14:paraId="5901DEED" w14:textId="77777777">
        <w:trPr>
          <w:cantSplit/>
          <w:trHeight w:hRule="exact" w:val="720"/>
        </w:trPr>
        <w:tc>
          <w:tcPr>
            <w:tcW w:w="9216" w:type="dxa"/>
            <w:gridSpan w:val="4"/>
          </w:tcPr>
          <w:p w14:paraId="3F48701D" w14:textId="77777777" w:rsidR="009F46AB" w:rsidRDefault="009F46AB" w:rsidP="009F46AB">
            <w:pPr>
              <w:autoSpaceDE w:val="0"/>
              <w:autoSpaceDN w:val="0"/>
              <w:adjustRightInd w:val="0"/>
              <w:rPr>
                <w:color w:val="000000"/>
              </w:rPr>
            </w:pPr>
            <w:r>
              <w:rPr>
                <w:color w:val="000000"/>
              </w:rPr>
              <w:t>Brief plan for next year:</w:t>
            </w:r>
            <w:r w:rsidR="00723E55">
              <w:rPr>
                <w:color w:val="000000"/>
              </w:rPr>
              <w:t xml:space="preserve"> Bishop Hogan will continue to follow the guidelines and advisements.</w:t>
            </w:r>
          </w:p>
        </w:tc>
      </w:tr>
    </w:tbl>
    <w:p w14:paraId="37D2147F" w14:textId="77777777" w:rsidR="009F46AB" w:rsidRDefault="009F46AB">
      <w:pPr>
        <w:autoSpaceDE w:val="0"/>
        <w:autoSpaceDN w:val="0"/>
        <w:adjustRightInd w:val="0"/>
        <w:rPr>
          <w:color w:val="000000"/>
          <w:sz w:val="20"/>
        </w:rPr>
      </w:pPr>
    </w:p>
    <w:p w14:paraId="11692348" w14:textId="77777777" w:rsidR="007569D0" w:rsidRPr="00C42E7C" w:rsidRDefault="007569D0">
      <w:pPr>
        <w:pStyle w:val="Heading1"/>
        <w:rPr>
          <w:rFonts w:ascii="Times New Roman" w:hAnsi="Times New Roman"/>
          <w:iCs w:val="0"/>
          <w:sz w:val="20"/>
        </w:rPr>
      </w:pPr>
      <w:r w:rsidRPr="00C42E7C">
        <w:rPr>
          <w:rFonts w:ascii="Times New Roman" w:hAnsi="Times New Roman"/>
          <w:iCs w:val="0"/>
          <w:sz w:val="20"/>
        </w:rPr>
        <w:t>Staff Development and Training</w:t>
      </w:r>
    </w:p>
    <w:p w14:paraId="097B3E27" w14:textId="77777777" w:rsidR="007569D0" w:rsidRDefault="007569D0" w:rsidP="00E76955">
      <w:pPr>
        <w:autoSpaceDE w:val="0"/>
        <w:autoSpaceDN w:val="0"/>
        <w:adjustRightInd w:val="0"/>
        <w:jc w:val="both"/>
        <w:rPr>
          <w:sz w:val="20"/>
          <w:szCs w:val="20"/>
        </w:rPr>
      </w:pPr>
      <w:r w:rsidRPr="00C42E7C">
        <w:rPr>
          <w:color w:val="000000"/>
          <w:sz w:val="20"/>
        </w:rPr>
        <w:t xml:space="preserve">All staff will be provided with ongoing training and professional development related to all areas of student wellness. The pre-service and ongoing in-service training will include teaching strategies for behavior change and will focus on giving teachers the skills they need to use non-lecture, active learning methods. Staff responsible for nutrition education will be adequately prepared and regularly participate in professional development activities to effectively deliver the nutrition education program as planned. </w:t>
      </w:r>
      <w:r w:rsidR="009F46AB" w:rsidRPr="009F46AB">
        <w:rPr>
          <w:sz w:val="20"/>
          <w:szCs w:val="20"/>
        </w:rPr>
        <w:t>All PE Teachers are qualified and participate in Diocesan PE professional development. Qualified is defined as certification in PE or diocesan approved via experience</w:t>
      </w:r>
      <w:r w:rsidR="009F46AB">
        <w:rPr>
          <w:sz w:val="20"/>
          <w:szCs w:val="20"/>
        </w:rPr>
        <w:t>.</w:t>
      </w:r>
    </w:p>
    <w:p w14:paraId="580C0C19" w14:textId="77777777" w:rsidR="009F46AB" w:rsidRPr="009F46AB" w:rsidRDefault="009F46AB" w:rsidP="00E76955">
      <w:pPr>
        <w:autoSpaceDE w:val="0"/>
        <w:autoSpaceDN w:val="0"/>
        <w:adjustRightInd w:val="0"/>
        <w:jc w:val="both"/>
        <w:rPr>
          <w:color w:val="000000"/>
          <w:sz w:val="20"/>
          <w:szCs w:val="20"/>
          <w:u w:val="single"/>
        </w:rPr>
      </w:pPr>
    </w:p>
    <w:p w14:paraId="6139022F" w14:textId="77777777" w:rsidR="007569D0" w:rsidRPr="00C42E7C" w:rsidRDefault="007569D0" w:rsidP="00E76955">
      <w:pPr>
        <w:autoSpaceDE w:val="0"/>
        <w:autoSpaceDN w:val="0"/>
        <w:adjustRightInd w:val="0"/>
        <w:jc w:val="both"/>
        <w:rPr>
          <w:color w:val="000000"/>
          <w:sz w:val="20"/>
        </w:rPr>
      </w:pPr>
      <w:r w:rsidRPr="00C42E7C">
        <w:rPr>
          <w:color w:val="000000"/>
          <w:sz w:val="20"/>
        </w:rPr>
        <w:t>Qualified nutrition professionals will administer the Diocesan schools/centers meal programs and will receive ongoing, area-specific professional development. The schools/centers will provide continuing professional development for all school nutrition professionals. Staff development programs will include appropriate certification and/or training programs for child nutrition directors, school/center nutrition managers and cafeteria workers, according to their levels of responsibility.</w:t>
      </w:r>
    </w:p>
    <w:p w14:paraId="63159C84" w14:textId="77777777" w:rsidR="007569D0" w:rsidRDefault="007569D0">
      <w:pPr>
        <w:pStyle w:val="Footer"/>
        <w:tabs>
          <w:tab w:val="clear" w:pos="4320"/>
          <w:tab w:val="clear" w:pos="8640"/>
        </w:tabs>
        <w:rPr>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59578EA1" w14:textId="77777777">
        <w:trPr>
          <w:cantSplit/>
        </w:trPr>
        <w:tc>
          <w:tcPr>
            <w:tcW w:w="2304" w:type="dxa"/>
            <w:shd w:val="clear" w:color="auto" w:fill="E6E6E6"/>
            <w:vAlign w:val="center"/>
          </w:tcPr>
          <w:p w14:paraId="4F224CD1"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71E9D819"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33141FAF"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261045EE" w14:textId="77777777" w:rsidR="009F46AB" w:rsidRDefault="009F46AB" w:rsidP="009F46AB">
            <w:pPr>
              <w:autoSpaceDE w:val="0"/>
              <w:autoSpaceDN w:val="0"/>
              <w:adjustRightInd w:val="0"/>
              <w:jc w:val="center"/>
              <w:rPr>
                <w:color w:val="000000"/>
              </w:rPr>
            </w:pPr>
            <w:r>
              <w:rPr>
                <w:color w:val="000000"/>
              </w:rPr>
              <w:t>N/A</w:t>
            </w:r>
          </w:p>
        </w:tc>
      </w:tr>
      <w:tr w:rsidR="009F46AB" w14:paraId="40DE769E" w14:textId="77777777">
        <w:trPr>
          <w:cantSplit/>
        </w:trPr>
        <w:tc>
          <w:tcPr>
            <w:tcW w:w="2304" w:type="dxa"/>
            <w:vAlign w:val="center"/>
          </w:tcPr>
          <w:p w14:paraId="0F07A828" w14:textId="77777777" w:rsidR="009F46AB" w:rsidRDefault="009F46AB" w:rsidP="009F46AB">
            <w:pPr>
              <w:autoSpaceDE w:val="0"/>
              <w:autoSpaceDN w:val="0"/>
              <w:adjustRightInd w:val="0"/>
              <w:jc w:val="center"/>
              <w:rPr>
                <w:color w:val="000000"/>
              </w:rPr>
            </w:pPr>
          </w:p>
        </w:tc>
        <w:tc>
          <w:tcPr>
            <w:tcW w:w="2304" w:type="dxa"/>
            <w:vAlign w:val="center"/>
          </w:tcPr>
          <w:p w14:paraId="33CACF10" w14:textId="77777777" w:rsidR="009F46AB" w:rsidRDefault="009F46AB" w:rsidP="009F46AB">
            <w:pPr>
              <w:autoSpaceDE w:val="0"/>
              <w:autoSpaceDN w:val="0"/>
              <w:adjustRightInd w:val="0"/>
              <w:jc w:val="center"/>
              <w:rPr>
                <w:color w:val="000000"/>
              </w:rPr>
            </w:pPr>
          </w:p>
        </w:tc>
        <w:tc>
          <w:tcPr>
            <w:tcW w:w="2304" w:type="dxa"/>
            <w:vAlign w:val="center"/>
          </w:tcPr>
          <w:p w14:paraId="06766C10" w14:textId="77777777" w:rsidR="009F46AB" w:rsidRDefault="00723E55" w:rsidP="009F46AB">
            <w:pPr>
              <w:autoSpaceDE w:val="0"/>
              <w:autoSpaceDN w:val="0"/>
              <w:adjustRightInd w:val="0"/>
              <w:jc w:val="center"/>
              <w:rPr>
                <w:color w:val="000000"/>
              </w:rPr>
            </w:pPr>
            <w:r>
              <w:rPr>
                <w:color w:val="000000"/>
              </w:rPr>
              <w:t>x</w:t>
            </w:r>
          </w:p>
        </w:tc>
        <w:tc>
          <w:tcPr>
            <w:tcW w:w="2304" w:type="dxa"/>
            <w:vAlign w:val="center"/>
          </w:tcPr>
          <w:p w14:paraId="081C4DB9" w14:textId="77777777" w:rsidR="009F46AB" w:rsidRDefault="009F46AB" w:rsidP="009F46AB">
            <w:pPr>
              <w:autoSpaceDE w:val="0"/>
              <w:autoSpaceDN w:val="0"/>
              <w:adjustRightInd w:val="0"/>
              <w:jc w:val="center"/>
              <w:rPr>
                <w:color w:val="000000"/>
              </w:rPr>
            </w:pPr>
          </w:p>
        </w:tc>
      </w:tr>
      <w:tr w:rsidR="009F46AB" w14:paraId="183F1192" w14:textId="77777777">
        <w:trPr>
          <w:cantSplit/>
          <w:trHeight w:hRule="exact" w:val="720"/>
        </w:trPr>
        <w:tc>
          <w:tcPr>
            <w:tcW w:w="9216" w:type="dxa"/>
            <w:gridSpan w:val="4"/>
          </w:tcPr>
          <w:p w14:paraId="31795F05" w14:textId="3DE1DCD5" w:rsidR="009F46AB" w:rsidRPr="00DB0797" w:rsidRDefault="009F46AB" w:rsidP="00384EA1">
            <w:pPr>
              <w:autoSpaceDE w:val="0"/>
              <w:autoSpaceDN w:val="0"/>
              <w:adjustRightInd w:val="0"/>
              <w:rPr>
                <w:color w:val="000000"/>
                <w:sz w:val="22"/>
                <w:szCs w:val="22"/>
              </w:rPr>
            </w:pPr>
            <w:r w:rsidRPr="00DB0797">
              <w:rPr>
                <w:color w:val="000000"/>
                <w:sz w:val="22"/>
                <w:szCs w:val="22"/>
              </w:rPr>
              <w:t xml:space="preserve">Activities: </w:t>
            </w:r>
            <w:r w:rsidR="00723E55" w:rsidRPr="00DB0797">
              <w:rPr>
                <w:color w:val="000000"/>
                <w:sz w:val="22"/>
                <w:szCs w:val="22"/>
              </w:rPr>
              <w:t>Staff continues to read, develop, and utilize all information gathered during professional development concerning wellness, and nutrition.</w:t>
            </w:r>
            <w:r w:rsidR="00384EA1" w:rsidRPr="00DB0797">
              <w:rPr>
                <w:color w:val="000000"/>
                <w:sz w:val="22"/>
                <w:szCs w:val="22"/>
              </w:rPr>
              <w:t xml:space="preserve"> Kitchen staff receives information on food preparation</w:t>
            </w:r>
            <w:r w:rsidR="000F6B2C">
              <w:rPr>
                <w:color w:val="000000"/>
                <w:sz w:val="22"/>
                <w:szCs w:val="22"/>
              </w:rPr>
              <w:t>.</w:t>
            </w:r>
            <w:r w:rsidR="00384EA1" w:rsidRPr="00DB0797">
              <w:rPr>
                <w:color w:val="000000"/>
                <w:sz w:val="22"/>
                <w:szCs w:val="22"/>
              </w:rPr>
              <w:t xml:space="preserve">  Lunches follow nutritional guidelines.</w:t>
            </w:r>
          </w:p>
        </w:tc>
      </w:tr>
      <w:tr w:rsidR="009F46AB" w14:paraId="602CDCF6" w14:textId="77777777">
        <w:trPr>
          <w:cantSplit/>
          <w:trHeight w:hRule="exact" w:val="720"/>
        </w:trPr>
        <w:tc>
          <w:tcPr>
            <w:tcW w:w="9216" w:type="dxa"/>
            <w:gridSpan w:val="4"/>
          </w:tcPr>
          <w:p w14:paraId="4691BDD8" w14:textId="77777777" w:rsidR="009F46AB" w:rsidRDefault="009F46AB" w:rsidP="009F46AB">
            <w:pPr>
              <w:autoSpaceDE w:val="0"/>
              <w:autoSpaceDN w:val="0"/>
              <w:adjustRightInd w:val="0"/>
              <w:rPr>
                <w:color w:val="000000"/>
              </w:rPr>
            </w:pPr>
            <w:r>
              <w:rPr>
                <w:color w:val="000000"/>
              </w:rPr>
              <w:t>Barriers:</w:t>
            </w:r>
          </w:p>
        </w:tc>
      </w:tr>
      <w:tr w:rsidR="009F46AB" w14:paraId="2465C93F" w14:textId="77777777">
        <w:trPr>
          <w:cantSplit/>
          <w:trHeight w:hRule="exact" w:val="720"/>
        </w:trPr>
        <w:tc>
          <w:tcPr>
            <w:tcW w:w="9216" w:type="dxa"/>
            <w:gridSpan w:val="4"/>
          </w:tcPr>
          <w:p w14:paraId="3425ACDF" w14:textId="77777777" w:rsidR="009F46AB" w:rsidRDefault="009F46AB" w:rsidP="009F46AB">
            <w:pPr>
              <w:autoSpaceDE w:val="0"/>
              <w:autoSpaceDN w:val="0"/>
              <w:adjustRightInd w:val="0"/>
              <w:rPr>
                <w:color w:val="000000"/>
              </w:rPr>
            </w:pPr>
            <w:r>
              <w:rPr>
                <w:color w:val="000000"/>
              </w:rPr>
              <w:t>Plan for addressing barriers:</w:t>
            </w:r>
          </w:p>
        </w:tc>
      </w:tr>
      <w:tr w:rsidR="009F46AB" w14:paraId="6C8E3DCA" w14:textId="77777777">
        <w:trPr>
          <w:cantSplit/>
          <w:trHeight w:hRule="exact" w:val="720"/>
        </w:trPr>
        <w:tc>
          <w:tcPr>
            <w:tcW w:w="9216" w:type="dxa"/>
            <w:gridSpan w:val="4"/>
          </w:tcPr>
          <w:p w14:paraId="6FE62E61" w14:textId="77777777"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Continue to support P.E. for the students and ensure that the cook be informed about nutritional guidelines for our lunch programs.</w:t>
            </w:r>
          </w:p>
        </w:tc>
      </w:tr>
    </w:tbl>
    <w:p w14:paraId="27E566A5" w14:textId="77777777" w:rsidR="009F46AB" w:rsidRDefault="009F46AB">
      <w:pPr>
        <w:pStyle w:val="Footer"/>
        <w:tabs>
          <w:tab w:val="clear" w:pos="4320"/>
          <w:tab w:val="clear" w:pos="8640"/>
        </w:tabs>
        <w:rPr>
          <w:sz w:val="20"/>
        </w:rPr>
      </w:pPr>
    </w:p>
    <w:p w14:paraId="269F8FF3" w14:textId="77777777" w:rsidR="00F87EFF" w:rsidRPr="00C42E7C" w:rsidRDefault="00F87EFF">
      <w:pPr>
        <w:pStyle w:val="Footer"/>
        <w:tabs>
          <w:tab w:val="clear" w:pos="4320"/>
          <w:tab w:val="clear" w:pos="8640"/>
        </w:tabs>
        <w:rPr>
          <w:sz w:val="20"/>
        </w:rPr>
      </w:pPr>
    </w:p>
    <w:p w14:paraId="5262261B" w14:textId="77777777" w:rsidR="007569D0" w:rsidRPr="00C42E7C" w:rsidRDefault="007569D0">
      <w:pPr>
        <w:pStyle w:val="Heading1"/>
        <w:rPr>
          <w:rFonts w:ascii="Times New Roman" w:hAnsi="Times New Roman"/>
          <w:iCs w:val="0"/>
          <w:sz w:val="20"/>
        </w:rPr>
      </w:pPr>
      <w:r w:rsidRPr="00C42E7C">
        <w:rPr>
          <w:rFonts w:ascii="Times New Roman" w:hAnsi="Times New Roman"/>
          <w:iCs w:val="0"/>
          <w:sz w:val="20"/>
        </w:rPr>
        <w:lastRenderedPageBreak/>
        <w:t>Staff Wellness</w:t>
      </w:r>
    </w:p>
    <w:p w14:paraId="1A5CC8EE" w14:textId="77777777" w:rsidR="007569D0" w:rsidRPr="00C42E7C" w:rsidRDefault="007569D0" w:rsidP="00E76955">
      <w:pPr>
        <w:autoSpaceDE w:val="0"/>
        <w:autoSpaceDN w:val="0"/>
        <w:adjustRightInd w:val="0"/>
        <w:jc w:val="both"/>
        <w:rPr>
          <w:color w:val="000000"/>
          <w:sz w:val="20"/>
        </w:rPr>
      </w:pPr>
      <w:r w:rsidRPr="00C42E7C">
        <w:rPr>
          <w:color w:val="000000"/>
          <w:sz w:val="20"/>
        </w:rPr>
        <w:t xml:space="preserve">The Diocesan schools/centers highly value the health and well-being of every staff member and will plan and implement activities and policies that support personal efforts by staff to maintain a healthy lifestyle. The schools/centers will offer staff wellness programs that include education on nutrition, healthy eating behaviors and maintaining a healthy weight for optimal health. The Diocesan schools/centers will establish and maintain a staff wellness committee composed of at least one (1): staff member; wellness committee member; </w:t>
      </w:r>
      <w:r w:rsidRPr="00C42E7C">
        <w:rPr>
          <w:iCs/>
          <w:color w:val="000000"/>
          <w:sz w:val="20"/>
        </w:rPr>
        <w:t>registered dietitian</w:t>
      </w:r>
      <w:r w:rsidRPr="00C42E7C">
        <w:rPr>
          <w:color w:val="000000"/>
          <w:sz w:val="20"/>
        </w:rPr>
        <w:t xml:space="preserve">, school nurse or other health professional; employee benefits specialist; and other appropriate personnel. </w:t>
      </w:r>
      <w:r w:rsidRPr="00C42E7C">
        <w:rPr>
          <w:iCs/>
          <w:color w:val="000000"/>
          <w:sz w:val="20"/>
        </w:rPr>
        <w:t>The staff wellness committee will develop, promote and oversee a multifaceted plan to promote staff health and wellness.</w:t>
      </w:r>
      <w:r w:rsidRPr="00C42E7C">
        <w:rPr>
          <w:color w:val="000000"/>
          <w:sz w:val="20"/>
        </w:rPr>
        <w:t xml:space="preserve"> The plan will be based on input solicited from school/center staff and will outline ways to encourage healthy eating, physical activity, sun safety and other elements of a healthy lifestyle. The staff wellness committee will distribute its plan to the Diocesan School Office annually.</w:t>
      </w:r>
    </w:p>
    <w:p w14:paraId="7495143F" w14:textId="77777777" w:rsidR="00971A39" w:rsidRDefault="00971A39">
      <w:pPr>
        <w:autoSpaceDE w:val="0"/>
        <w:autoSpaceDN w:val="0"/>
        <w:adjustRightInd w:val="0"/>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3C66EF87" w14:textId="77777777">
        <w:trPr>
          <w:cantSplit/>
        </w:trPr>
        <w:tc>
          <w:tcPr>
            <w:tcW w:w="2304" w:type="dxa"/>
            <w:shd w:val="clear" w:color="auto" w:fill="E6E6E6"/>
            <w:vAlign w:val="center"/>
          </w:tcPr>
          <w:p w14:paraId="1636A129"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48D16781"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247C8FE4"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59A8D101" w14:textId="77777777" w:rsidR="009F46AB" w:rsidRDefault="009F46AB" w:rsidP="009F46AB">
            <w:pPr>
              <w:autoSpaceDE w:val="0"/>
              <w:autoSpaceDN w:val="0"/>
              <w:adjustRightInd w:val="0"/>
              <w:jc w:val="center"/>
              <w:rPr>
                <w:color w:val="000000"/>
              </w:rPr>
            </w:pPr>
            <w:r>
              <w:rPr>
                <w:color w:val="000000"/>
              </w:rPr>
              <w:t>N/A</w:t>
            </w:r>
          </w:p>
        </w:tc>
      </w:tr>
      <w:tr w:rsidR="009F46AB" w14:paraId="1091D840" w14:textId="77777777">
        <w:trPr>
          <w:cantSplit/>
        </w:trPr>
        <w:tc>
          <w:tcPr>
            <w:tcW w:w="2304" w:type="dxa"/>
            <w:vAlign w:val="center"/>
          </w:tcPr>
          <w:p w14:paraId="53FFD18D" w14:textId="77777777" w:rsidR="009F46AB" w:rsidRDefault="009F46AB" w:rsidP="009F46AB">
            <w:pPr>
              <w:autoSpaceDE w:val="0"/>
              <w:autoSpaceDN w:val="0"/>
              <w:adjustRightInd w:val="0"/>
              <w:jc w:val="center"/>
              <w:rPr>
                <w:color w:val="000000"/>
              </w:rPr>
            </w:pPr>
          </w:p>
        </w:tc>
        <w:tc>
          <w:tcPr>
            <w:tcW w:w="2304" w:type="dxa"/>
            <w:vAlign w:val="center"/>
          </w:tcPr>
          <w:p w14:paraId="18170151" w14:textId="77777777" w:rsidR="009F46AB" w:rsidRDefault="009F46AB" w:rsidP="009F46AB">
            <w:pPr>
              <w:autoSpaceDE w:val="0"/>
              <w:autoSpaceDN w:val="0"/>
              <w:adjustRightInd w:val="0"/>
              <w:jc w:val="center"/>
              <w:rPr>
                <w:color w:val="000000"/>
              </w:rPr>
            </w:pPr>
          </w:p>
        </w:tc>
        <w:tc>
          <w:tcPr>
            <w:tcW w:w="2304" w:type="dxa"/>
            <w:vAlign w:val="center"/>
          </w:tcPr>
          <w:p w14:paraId="459A33E7" w14:textId="77777777" w:rsidR="009F46AB" w:rsidRDefault="00723E55" w:rsidP="009F46AB">
            <w:pPr>
              <w:autoSpaceDE w:val="0"/>
              <w:autoSpaceDN w:val="0"/>
              <w:adjustRightInd w:val="0"/>
              <w:jc w:val="center"/>
              <w:rPr>
                <w:color w:val="000000"/>
              </w:rPr>
            </w:pPr>
            <w:r>
              <w:rPr>
                <w:color w:val="000000"/>
              </w:rPr>
              <w:t>x</w:t>
            </w:r>
          </w:p>
        </w:tc>
        <w:tc>
          <w:tcPr>
            <w:tcW w:w="2304" w:type="dxa"/>
            <w:vAlign w:val="center"/>
          </w:tcPr>
          <w:p w14:paraId="47C5F697" w14:textId="77777777" w:rsidR="009F46AB" w:rsidRDefault="009F46AB" w:rsidP="009F46AB">
            <w:pPr>
              <w:autoSpaceDE w:val="0"/>
              <w:autoSpaceDN w:val="0"/>
              <w:adjustRightInd w:val="0"/>
              <w:jc w:val="center"/>
              <w:rPr>
                <w:color w:val="000000"/>
              </w:rPr>
            </w:pPr>
          </w:p>
        </w:tc>
      </w:tr>
      <w:tr w:rsidR="009F46AB" w14:paraId="167A9F4A" w14:textId="77777777">
        <w:trPr>
          <w:cantSplit/>
          <w:trHeight w:hRule="exact" w:val="720"/>
        </w:trPr>
        <w:tc>
          <w:tcPr>
            <w:tcW w:w="9216" w:type="dxa"/>
            <w:gridSpan w:val="4"/>
          </w:tcPr>
          <w:p w14:paraId="4621B71D" w14:textId="77777777" w:rsidR="009F46AB" w:rsidRDefault="009F46AB" w:rsidP="009F46AB">
            <w:pPr>
              <w:autoSpaceDE w:val="0"/>
              <w:autoSpaceDN w:val="0"/>
              <w:adjustRightInd w:val="0"/>
              <w:rPr>
                <w:color w:val="000000"/>
              </w:rPr>
            </w:pPr>
            <w:r>
              <w:rPr>
                <w:color w:val="000000"/>
              </w:rPr>
              <w:t xml:space="preserve">Activities: </w:t>
            </w:r>
            <w:r w:rsidR="00723E55">
              <w:rPr>
                <w:color w:val="000000"/>
              </w:rPr>
              <w:t>Teachers are very aware of good nutrition and try to set an appropriate example for students.</w:t>
            </w:r>
          </w:p>
        </w:tc>
      </w:tr>
      <w:tr w:rsidR="009F46AB" w14:paraId="4D10C9CE" w14:textId="77777777">
        <w:trPr>
          <w:cantSplit/>
          <w:trHeight w:hRule="exact" w:val="720"/>
        </w:trPr>
        <w:tc>
          <w:tcPr>
            <w:tcW w:w="9216" w:type="dxa"/>
            <w:gridSpan w:val="4"/>
          </w:tcPr>
          <w:p w14:paraId="793DA5DB" w14:textId="77777777" w:rsidR="009F46AB" w:rsidRDefault="009F46AB" w:rsidP="009F46AB">
            <w:pPr>
              <w:autoSpaceDE w:val="0"/>
              <w:autoSpaceDN w:val="0"/>
              <w:adjustRightInd w:val="0"/>
              <w:rPr>
                <w:color w:val="000000"/>
              </w:rPr>
            </w:pPr>
            <w:r>
              <w:rPr>
                <w:color w:val="000000"/>
              </w:rPr>
              <w:t>Barriers:</w:t>
            </w:r>
          </w:p>
        </w:tc>
      </w:tr>
      <w:tr w:rsidR="009F46AB" w14:paraId="54223092" w14:textId="77777777">
        <w:trPr>
          <w:cantSplit/>
          <w:trHeight w:hRule="exact" w:val="720"/>
        </w:trPr>
        <w:tc>
          <w:tcPr>
            <w:tcW w:w="9216" w:type="dxa"/>
            <w:gridSpan w:val="4"/>
          </w:tcPr>
          <w:p w14:paraId="181AB86F" w14:textId="77777777" w:rsidR="009F46AB" w:rsidRDefault="009F46AB" w:rsidP="009F46AB">
            <w:pPr>
              <w:autoSpaceDE w:val="0"/>
              <w:autoSpaceDN w:val="0"/>
              <w:adjustRightInd w:val="0"/>
              <w:rPr>
                <w:color w:val="000000"/>
              </w:rPr>
            </w:pPr>
            <w:r>
              <w:rPr>
                <w:color w:val="000000"/>
              </w:rPr>
              <w:t>Plan for addressing barriers:</w:t>
            </w:r>
          </w:p>
        </w:tc>
      </w:tr>
      <w:tr w:rsidR="009F46AB" w14:paraId="3D9B29C9" w14:textId="77777777">
        <w:trPr>
          <w:cantSplit/>
          <w:trHeight w:hRule="exact" w:val="720"/>
        </w:trPr>
        <w:tc>
          <w:tcPr>
            <w:tcW w:w="9216" w:type="dxa"/>
            <w:gridSpan w:val="4"/>
          </w:tcPr>
          <w:p w14:paraId="3EAE3E5C" w14:textId="77777777"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Plan on continuing same activity</w:t>
            </w:r>
          </w:p>
        </w:tc>
      </w:tr>
    </w:tbl>
    <w:p w14:paraId="049EE01C" w14:textId="77777777" w:rsidR="00971A39" w:rsidRDefault="00971A39">
      <w:pPr>
        <w:autoSpaceDE w:val="0"/>
        <w:autoSpaceDN w:val="0"/>
        <w:adjustRightInd w:val="0"/>
        <w:rPr>
          <w:color w:val="000000"/>
          <w:sz w:val="20"/>
        </w:rPr>
      </w:pPr>
    </w:p>
    <w:p w14:paraId="5E084EB6" w14:textId="77777777" w:rsidR="00F87EFF" w:rsidRPr="00C42E7C" w:rsidRDefault="00F87EFF">
      <w:pPr>
        <w:autoSpaceDE w:val="0"/>
        <w:autoSpaceDN w:val="0"/>
        <w:adjustRightInd w:val="0"/>
        <w:rPr>
          <w:color w:val="000000"/>
          <w:sz w:val="20"/>
        </w:rPr>
      </w:pPr>
    </w:p>
    <w:p w14:paraId="7FC09353" w14:textId="77777777" w:rsidR="007569D0" w:rsidRPr="00C42E7C" w:rsidRDefault="007569D0">
      <w:pPr>
        <w:pStyle w:val="Heading1"/>
        <w:rPr>
          <w:rFonts w:ascii="Times New Roman" w:hAnsi="Times New Roman"/>
          <w:iCs w:val="0"/>
          <w:sz w:val="20"/>
        </w:rPr>
      </w:pPr>
      <w:r w:rsidRPr="00C42E7C">
        <w:rPr>
          <w:rFonts w:ascii="Times New Roman" w:hAnsi="Times New Roman"/>
          <w:iCs w:val="0"/>
          <w:sz w:val="20"/>
        </w:rPr>
        <w:t>Sun Safety</w:t>
      </w:r>
    </w:p>
    <w:p w14:paraId="19E0D6FC" w14:textId="77777777" w:rsidR="007569D0" w:rsidRPr="00C42E7C" w:rsidRDefault="007569D0" w:rsidP="00E76955">
      <w:pPr>
        <w:autoSpaceDE w:val="0"/>
        <w:autoSpaceDN w:val="0"/>
        <w:adjustRightInd w:val="0"/>
        <w:jc w:val="both"/>
        <w:rPr>
          <w:color w:val="000000"/>
          <w:sz w:val="20"/>
        </w:rPr>
      </w:pPr>
      <w:r w:rsidRPr="00C42E7C">
        <w:rPr>
          <w:color w:val="000000"/>
          <w:sz w:val="20"/>
        </w:rPr>
        <w:t>"Sun safety" describes a range of behaviors that include wearing appropriate clothing, applying sunscreen and limiting sun exposure. The sun safety program will focus on outdoor behavior and will be developmentally appropriate, active, engaging and taught in lessons that emphasize the positive benefits of sun safety. Sun safety education will be designed to assist students with:</w:t>
      </w:r>
    </w:p>
    <w:p w14:paraId="61A43086" w14:textId="77777777" w:rsidR="007569D0" w:rsidRPr="00C42E7C" w:rsidRDefault="007569D0" w:rsidP="00E76955">
      <w:pPr>
        <w:autoSpaceDE w:val="0"/>
        <w:autoSpaceDN w:val="0"/>
        <w:adjustRightInd w:val="0"/>
        <w:jc w:val="both"/>
        <w:rPr>
          <w:color w:val="000000"/>
          <w:sz w:val="20"/>
        </w:rPr>
      </w:pPr>
    </w:p>
    <w:p w14:paraId="72E6809C" w14:textId="77777777" w:rsidR="007569D0" w:rsidRPr="00C42E7C" w:rsidRDefault="007569D0" w:rsidP="00E76955">
      <w:pPr>
        <w:autoSpaceDE w:val="0"/>
        <w:autoSpaceDN w:val="0"/>
        <w:adjustRightInd w:val="0"/>
        <w:jc w:val="both"/>
        <w:rPr>
          <w:color w:val="000000"/>
          <w:sz w:val="20"/>
        </w:rPr>
      </w:pPr>
      <w:r w:rsidRPr="00C42E7C">
        <w:rPr>
          <w:color w:val="000000"/>
          <w:sz w:val="20"/>
        </w:rPr>
        <w:t>1. Knowledge about the harmful effects of the sun and ways to protect skin.</w:t>
      </w:r>
    </w:p>
    <w:p w14:paraId="0FE0CB26" w14:textId="77777777" w:rsidR="007569D0" w:rsidRPr="00C42E7C" w:rsidRDefault="007569D0" w:rsidP="00E76955">
      <w:pPr>
        <w:autoSpaceDE w:val="0"/>
        <w:autoSpaceDN w:val="0"/>
        <w:adjustRightInd w:val="0"/>
        <w:jc w:val="both"/>
        <w:rPr>
          <w:color w:val="000000"/>
          <w:sz w:val="20"/>
        </w:rPr>
      </w:pPr>
    </w:p>
    <w:p w14:paraId="3DDE28A0" w14:textId="77777777" w:rsidR="007569D0" w:rsidRPr="00C42E7C" w:rsidRDefault="007569D0" w:rsidP="00E76955">
      <w:pPr>
        <w:autoSpaceDE w:val="0"/>
        <w:autoSpaceDN w:val="0"/>
        <w:adjustRightInd w:val="0"/>
        <w:jc w:val="both"/>
        <w:rPr>
          <w:color w:val="000000"/>
          <w:sz w:val="20"/>
        </w:rPr>
      </w:pPr>
      <w:r w:rsidRPr="00C42E7C">
        <w:rPr>
          <w:color w:val="000000"/>
          <w:sz w:val="20"/>
        </w:rPr>
        <w:t>2. Sun-safe skills, including the correct use of protective clothing, hats, sunglasses, sunscreen and lip balm as well as seeking shade and limiting sun exposure when possible and practical during the hours of peak sun intensity.</w:t>
      </w:r>
    </w:p>
    <w:p w14:paraId="0EC96855" w14:textId="77777777" w:rsidR="007569D0" w:rsidRPr="00C42E7C" w:rsidRDefault="007569D0" w:rsidP="00E76955">
      <w:pPr>
        <w:autoSpaceDE w:val="0"/>
        <w:autoSpaceDN w:val="0"/>
        <w:adjustRightInd w:val="0"/>
        <w:jc w:val="both"/>
        <w:rPr>
          <w:color w:val="000000"/>
          <w:sz w:val="20"/>
        </w:rPr>
      </w:pPr>
    </w:p>
    <w:p w14:paraId="5FB42F10" w14:textId="77777777" w:rsidR="007569D0" w:rsidRPr="00C42E7C" w:rsidRDefault="007569D0" w:rsidP="00E76955">
      <w:pPr>
        <w:autoSpaceDE w:val="0"/>
        <w:autoSpaceDN w:val="0"/>
        <w:adjustRightInd w:val="0"/>
        <w:jc w:val="both"/>
        <w:rPr>
          <w:color w:val="000000"/>
          <w:sz w:val="20"/>
        </w:rPr>
      </w:pPr>
      <w:r w:rsidRPr="00C42E7C">
        <w:rPr>
          <w:color w:val="000000"/>
          <w:sz w:val="20"/>
        </w:rPr>
        <w:t>3. Knowledge about how to assess personal sun safety habits, set goals for improvement and achieve these goals.</w:t>
      </w:r>
    </w:p>
    <w:p w14:paraId="1E7E5CC5" w14:textId="77777777" w:rsidR="007569D0" w:rsidRDefault="007569D0" w:rsidP="00E76955">
      <w:pPr>
        <w:autoSpaceDE w:val="0"/>
        <w:autoSpaceDN w:val="0"/>
        <w:adjustRightInd w:val="0"/>
        <w:jc w:val="both"/>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1F7065FB" w14:textId="77777777">
        <w:trPr>
          <w:cantSplit/>
        </w:trPr>
        <w:tc>
          <w:tcPr>
            <w:tcW w:w="2304" w:type="dxa"/>
            <w:shd w:val="clear" w:color="auto" w:fill="E6E6E6"/>
            <w:vAlign w:val="center"/>
          </w:tcPr>
          <w:p w14:paraId="70B9B0E1"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1EC3943D"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501A9C3C"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27E88CDB" w14:textId="77777777" w:rsidR="009F46AB" w:rsidRDefault="009F46AB" w:rsidP="009F46AB">
            <w:pPr>
              <w:autoSpaceDE w:val="0"/>
              <w:autoSpaceDN w:val="0"/>
              <w:adjustRightInd w:val="0"/>
              <w:jc w:val="center"/>
              <w:rPr>
                <w:color w:val="000000"/>
              </w:rPr>
            </w:pPr>
            <w:r>
              <w:rPr>
                <w:color w:val="000000"/>
              </w:rPr>
              <w:t>N/A</w:t>
            </w:r>
          </w:p>
        </w:tc>
      </w:tr>
      <w:tr w:rsidR="009F46AB" w14:paraId="672965FA" w14:textId="77777777">
        <w:trPr>
          <w:cantSplit/>
        </w:trPr>
        <w:tc>
          <w:tcPr>
            <w:tcW w:w="2304" w:type="dxa"/>
            <w:vAlign w:val="center"/>
          </w:tcPr>
          <w:p w14:paraId="36051F68" w14:textId="77777777" w:rsidR="009F46AB" w:rsidRDefault="009F46AB" w:rsidP="009F46AB">
            <w:pPr>
              <w:autoSpaceDE w:val="0"/>
              <w:autoSpaceDN w:val="0"/>
              <w:adjustRightInd w:val="0"/>
              <w:jc w:val="center"/>
              <w:rPr>
                <w:color w:val="000000"/>
              </w:rPr>
            </w:pPr>
          </w:p>
        </w:tc>
        <w:tc>
          <w:tcPr>
            <w:tcW w:w="2304" w:type="dxa"/>
            <w:vAlign w:val="center"/>
          </w:tcPr>
          <w:p w14:paraId="7D92AEB8" w14:textId="77777777" w:rsidR="009F46AB" w:rsidRDefault="009F46AB" w:rsidP="009F46AB">
            <w:pPr>
              <w:autoSpaceDE w:val="0"/>
              <w:autoSpaceDN w:val="0"/>
              <w:adjustRightInd w:val="0"/>
              <w:jc w:val="center"/>
              <w:rPr>
                <w:color w:val="000000"/>
              </w:rPr>
            </w:pPr>
          </w:p>
        </w:tc>
        <w:tc>
          <w:tcPr>
            <w:tcW w:w="2304" w:type="dxa"/>
            <w:vAlign w:val="center"/>
          </w:tcPr>
          <w:p w14:paraId="7F45D628" w14:textId="77777777" w:rsidR="009F46AB" w:rsidRDefault="00723E55" w:rsidP="009F46AB">
            <w:pPr>
              <w:autoSpaceDE w:val="0"/>
              <w:autoSpaceDN w:val="0"/>
              <w:adjustRightInd w:val="0"/>
              <w:jc w:val="center"/>
              <w:rPr>
                <w:color w:val="000000"/>
              </w:rPr>
            </w:pPr>
            <w:r>
              <w:rPr>
                <w:color w:val="000000"/>
              </w:rPr>
              <w:t>x</w:t>
            </w:r>
          </w:p>
        </w:tc>
        <w:tc>
          <w:tcPr>
            <w:tcW w:w="2304" w:type="dxa"/>
            <w:vAlign w:val="center"/>
          </w:tcPr>
          <w:p w14:paraId="3535AC8D" w14:textId="77777777" w:rsidR="009F46AB" w:rsidRDefault="009F46AB" w:rsidP="009F46AB">
            <w:pPr>
              <w:autoSpaceDE w:val="0"/>
              <w:autoSpaceDN w:val="0"/>
              <w:adjustRightInd w:val="0"/>
              <w:jc w:val="center"/>
              <w:rPr>
                <w:color w:val="000000"/>
              </w:rPr>
            </w:pPr>
          </w:p>
        </w:tc>
      </w:tr>
      <w:tr w:rsidR="009F46AB" w14:paraId="6083895D" w14:textId="77777777">
        <w:trPr>
          <w:cantSplit/>
          <w:trHeight w:hRule="exact" w:val="720"/>
        </w:trPr>
        <w:tc>
          <w:tcPr>
            <w:tcW w:w="9216" w:type="dxa"/>
            <w:gridSpan w:val="4"/>
          </w:tcPr>
          <w:p w14:paraId="3A3A0FF9" w14:textId="77777777" w:rsidR="009F46AB" w:rsidRDefault="009F46AB" w:rsidP="009F46AB">
            <w:pPr>
              <w:autoSpaceDE w:val="0"/>
              <w:autoSpaceDN w:val="0"/>
              <w:adjustRightInd w:val="0"/>
              <w:rPr>
                <w:color w:val="000000"/>
              </w:rPr>
            </w:pPr>
            <w:r>
              <w:rPr>
                <w:color w:val="000000"/>
              </w:rPr>
              <w:t xml:space="preserve">Activities: </w:t>
            </w:r>
            <w:r w:rsidR="00723E55">
              <w:rPr>
                <w:color w:val="000000"/>
              </w:rPr>
              <w:t>Shaded areas are available on the playground.  Students are monitored by teachers as to the time outdoors in very hot weather.</w:t>
            </w:r>
          </w:p>
        </w:tc>
      </w:tr>
      <w:tr w:rsidR="009F46AB" w14:paraId="0AD622A2" w14:textId="77777777">
        <w:trPr>
          <w:cantSplit/>
          <w:trHeight w:hRule="exact" w:val="720"/>
        </w:trPr>
        <w:tc>
          <w:tcPr>
            <w:tcW w:w="9216" w:type="dxa"/>
            <w:gridSpan w:val="4"/>
          </w:tcPr>
          <w:p w14:paraId="3139A0AF" w14:textId="77777777" w:rsidR="009F46AB" w:rsidRDefault="009F46AB" w:rsidP="009F46AB">
            <w:pPr>
              <w:autoSpaceDE w:val="0"/>
              <w:autoSpaceDN w:val="0"/>
              <w:adjustRightInd w:val="0"/>
              <w:rPr>
                <w:color w:val="000000"/>
              </w:rPr>
            </w:pPr>
            <w:r>
              <w:rPr>
                <w:color w:val="000000"/>
              </w:rPr>
              <w:t>Barriers:</w:t>
            </w:r>
          </w:p>
        </w:tc>
      </w:tr>
      <w:tr w:rsidR="009F46AB" w14:paraId="6C718597" w14:textId="77777777">
        <w:trPr>
          <w:cantSplit/>
          <w:trHeight w:hRule="exact" w:val="720"/>
        </w:trPr>
        <w:tc>
          <w:tcPr>
            <w:tcW w:w="9216" w:type="dxa"/>
            <w:gridSpan w:val="4"/>
          </w:tcPr>
          <w:p w14:paraId="53FB5826" w14:textId="77777777" w:rsidR="009F46AB" w:rsidRDefault="009F46AB" w:rsidP="009F46AB">
            <w:pPr>
              <w:autoSpaceDE w:val="0"/>
              <w:autoSpaceDN w:val="0"/>
              <w:adjustRightInd w:val="0"/>
              <w:rPr>
                <w:color w:val="000000"/>
              </w:rPr>
            </w:pPr>
            <w:r>
              <w:rPr>
                <w:color w:val="000000"/>
              </w:rPr>
              <w:t>Plan for addressing barriers:</w:t>
            </w:r>
            <w:r w:rsidR="008E2CF2">
              <w:rPr>
                <w:color w:val="000000"/>
              </w:rPr>
              <w:t xml:space="preserve">  If it is too hot students will go to the gym for recess.</w:t>
            </w:r>
          </w:p>
        </w:tc>
      </w:tr>
      <w:tr w:rsidR="009F46AB" w14:paraId="6D677B94" w14:textId="77777777">
        <w:trPr>
          <w:cantSplit/>
          <w:trHeight w:hRule="exact" w:val="720"/>
        </w:trPr>
        <w:tc>
          <w:tcPr>
            <w:tcW w:w="9216" w:type="dxa"/>
            <w:gridSpan w:val="4"/>
          </w:tcPr>
          <w:p w14:paraId="5A1EDF40" w14:textId="716A4A01"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Continue with present plan of action.</w:t>
            </w:r>
            <w:r w:rsidR="00386227">
              <w:rPr>
                <w:color w:val="000000"/>
              </w:rPr>
              <w:t xml:space="preserve"> Plan lessons on </w:t>
            </w:r>
            <w:r w:rsidR="000F6B2C">
              <w:rPr>
                <w:color w:val="000000"/>
              </w:rPr>
              <w:t>s</w:t>
            </w:r>
            <w:r w:rsidR="00386227">
              <w:rPr>
                <w:color w:val="000000"/>
              </w:rPr>
              <w:t xml:space="preserve">un </w:t>
            </w:r>
            <w:r w:rsidR="000F6B2C">
              <w:rPr>
                <w:color w:val="000000"/>
              </w:rPr>
              <w:t>s</w:t>
            </w:r>
            <w:r w:rsidR="00386227">
              <w:rPr>
                <w:color w:val="000000"/>
              </w:rPr>
              <w:t>afety by Health Center or nurses from the parish.</w:t>
            </w:r>
          </w:p>
        </w:tc>
      </w:tr>
    </w:tbl>
    <w:p w14:paraId="35FCDB18" w14:textId="77777777" w:rsidR="009F46AB" w:rsidRDefault="009F46AB" w:rsidP="00E76955">
      <w:pPr>
        <w:autoSpaceDE w:val="0"/>
        <w:autoSpaceDN w:val="0"/>
        <w:adjustRightInd w:val="0"/>
        <w:jc w:val="both"/>
        <w:rPr>
          <w:color w:val="000000"/>
          <w:sz w:val="20"/>
        </w:rPr>
      </w:pPr>
    </w:p>
    <w:p w14:paraId="406E0B26" w14:textId="77777777" w:rsidR="009F46AB" w:rsidRDefault="009F46AB" w:rsidP="00E76955">
      <w:pPr>
        <w:autoSpaceDE w:val="0"/>
        <w:autoSpaceDN w:val="0"/>
        <w:adjustRightInd w:val="0"/>
        <w:jc w:val="both"/>
        <w:rPr>
          <w:color w:val="000000"/>
          <w:sz w:val="20"/>
        </w:rPr>
      </w:pPr>
    </w:p>
    <w:p w14:paraId="58AE8C11" w14:textId="77777777" w:rsidR="009F46AB" w:rsidRPr="00C42E7C" w:rsidRDefault="009F46AB" w:rsidP="00E76955">
      <w:pPr>
        <w:autoSpaceDE w:val="0"/>
        <w:autoSpaceDN w:val="0"/>
        <w:adjustRightInd w:val="0"/>
        <w:jc w:val="both"/>
        <w:rPr>
          <w:color w:val="000000"/>
          <w:sz w:val="20"/>
        </w:rPr>
      </w:pPr>
    </w:p>
    <w:p w14:paraId="3B404B28" w14:textId="77777777" w:rsidR="00610C43" w:rsidRPr="00C42E7C" w:rsidRDefault="00610C43" w:rsidP="00C42E7C">
      <w:pPr>
        <w:autoSpaceDE w:val="0"/>
        <w:autoSpaceDN w:val="0"/>
        <w:adjustRightInd w:val="0"/>
        <w:rPr>
          <w:b/>
          <w:bCs/>
          <w:color w:val="000000"/>
          <w:sz w:val="20"/>
        </w:rPr>
      </w:pPr>
      <w:r w:rsidRPr="00C42E7C">
        <w:rPr>
          <w:b/>
          <w:bCs/>
          <w:color w:val="000000"/>
          <w:sz w:val="20"/>
        </w:rPr>
        <w:t>Tobacco Use Prevention Education</w:t>
      </w:r>
    </w:p>
    <w:p w14:paraId="2C901559" w14:textId="77777777" w:rsidR="00610C43" w:rsidRPr="00C42E7C" w:rsidRDefault="00610C43" w:rsidP="00610C43">
      <w:pPr>
        <w:autoSpaceDE w:val="0"/>
        <w:autoSpaceDN w:val="0"/>
        <w:adjustRightInd w:val="0"/>
        <w:jc w:val="center"/>
        <w:rPr>
          <w:bCs/>
          <w:iCs/>
          <w:color w:val="000000"/>
          <w:sz w:val="20"/>
        </w:rPr>
      </w:pPr>
    </w:p>
    <w:p w14:paraId="2E8FCCAD" w14:textId="77777777" w:rsidR="00610C43" w:rsidRPr="00C42E7C" w:rsidRDefault="00302670" w:rsidP="00E76955">
      <w:pPr>
        <w:autoSpaceDE w:val="0"/>
        <w:autoSpaceDN w:val="0"/>
        <w:adjustRightInd w:val="0"/>
        <w:jc w:val="both"/>
        <w:rPr>
          <w:color w:val="000000"/>
          <w:sz w:val="20"/>
        </w:rPr>
      </w:pPr>
      <w:r w:rsidRPr="00C42E7C">
        <w:rPr>
          <w:color w:val="000000"/>
          <w:sz w:val="20"/>
        </w:rPr>
        <w:t xml:space="preserve">1. </w:t>
      </w:r>
      <w:r w:rsidR="00610C43" w:rsidRPr="00C42E7C">
        <w:rPr>
          <w:color w:val="000000"/>
          <w:sz w:val="20"/>
        </w:rPr>
        <w:t>Tobacco use prevention education will be taught in all grade levels with particular focus on grades four (4) through eight (8). Instructional activities will be participatory and developmentally appropriate. Tobacco use prevention education programs will be designed to:</w:t>
      </w:r>
    </w:p>
    <w:p w14:paraId="5DABDE6A" w14:textId="77777777" w:rsidR="00610C43" w:rsidRPr="00C42E7C" w:rsidRDefault="00610C43" w:rsidP="00E76955">
      <w:pPr>
        <w:autoSpaceDE w:val="0"/>
        <w:autoSpaceDN w:val="0"/>
        <w:adjustRightInd w:val="0"/>
        <w:jc w:val="both"/>
        <w:rPr>
          <w:color w:val="000000"/>
          <w:sz w:val="20"/>
        </w:rPr>
      </w:pPr>
    </w:p>
    <w:p w14:paraId="258072FC" w14:textId="77777777" w:rsidR="00610C43" w:rsidRPr="00C42E7C" w:rsidRDefault="00610C43" w:rsidP="00E76955">
      <w:pPr>
        <w:numPr>
          <w:ilvl w:val="1"/>
          <w:numId w:val="42"/>
        </w:numPr>
        <w:tabs>
          <w:tab w:val="clear" w:pos="1440"/>
        </w:tabs>
        <w:autoSpaceDE w:val="0"/>
        <w:autoSpaceDN w:val="0"/>
        <w:adjustRightInd w:val="0"/>
        <w:ind w:left="720"/>
        <w:jc w:val="both"/>
        <w:rPr>
          <w:color w:val="000000"/>
          <w:sz w:val="20"/>
        </w:rPr>
      </w:pPr>
      <w:r w:rsidRPr="00C42E7C">
        <w:rPr>
          <w:color w:val="000000"/>
          <w:sz w:val="20"/>
        </w:rPr>
        <w:t>Instruct about immediate and long-term undesirable physiological, cosmetic and social consequences of tobacco use.</w:t>
      </w:r>
    </w:p>
    <w:p w14:paraId="4BC7E54B" w14:textId="77777777" w:rsidR="00610C43" w:rsidRPr="00C42E7C" w:rsidRDefault="00610C43" w:rsidP="00E76955">
      <w:pPr>
        <w:numPr>
          <w:ilvl w:val="1"/>
          <w:numId w:val="42"/>
        </w:numPr>
        <w:tabs>
          <w:tab w:val="clear" w:pos="1440"/>
        </w:tabs>
        <w:autoSpaceDE w:val="0"/>
        <w:autoSpaceDN w:val="0"/>
        <w:adjustRightInd w:val="0"/>
        <w:ind w:left="720"/>
        <w:jc w:val="both"/>
        <w:rPr>
          <w:color w:val="000000"/>
          <w:sz w:val="20"/>
        </w:rPr>
      </w:pPr>
      <w:r w:rsidRPr="00C42E7C">
        <w:rPr>
          <w:color w:val="000000"/>
          <w:sz w:val="20"/>
        </w:rPr>
        <w:t>Decrease the social acceptability of tobacco use.</w:t>
      </w:r>
    </w:p>
    <w:p w14:paraId="4EB44D7B" w14:textId="77777777" w:rsidR="00610C43" w:rsidRPr="00C42E7C" w:rsidRDefault="00610C43" w:rsidP="00E76955">
      <w:pPr>
        <w:numPr>
          <w:ilvl w:val="1"/>
          <w:numId w:val="42"/>
        </w:numPr>
        <w:tabs>
          <w:tab w:val="clear" w:pos="1440"/>
        </w:tabs>
        <w:autoSpaceDE w:val="0"/>
        <w:autoSpaceDN w:val="0"/>
        <w:adjustRightInd w:val="0"/>
        <w:ind w:left="720"/>
        <w:jc w:val="both"/>
        <w:rPr>
          <w:color w:val="000000"/>
          <w:sz w:val="20"/>
        </w:rPr>
      </w:pPr>
      <w:r w:rsidRPr="00C42E7C">
        <w:rPr>
          <w:color w:val="000000"/>
          <w:sz w:val="20"/>
        </w:rPr>
        <w:t>Address reasons why young people smoke.</w:t>
      </w:r>
    </w:p>
    <w:p w14:paraId="760D3C59" w14:textId="77777777" w:rsidR="00610C43" w:rsidRPr="00C42E7C" w:rsidRDefault="00610C43" w:rsidP="00E76955">
      <w:pPr>
        <w:numPr>
          <w:ilvl w:val="1"/>
          <w:numId w:val="42"/>
        </w:numPr>
        <w:tabs>
          <w:tab w:val="clear" w:pos="1440"/>
        </w:tabs>
        <w:autoSpaceDE w:val="0"/>
        <w:autoSpaceDN w:val="0"/>
        <w:adjustRightInd w:val="0"/>
        <w:ind w:left="720"/>
        <w:jc w:val="both"/>
        <w:rPr>
          <w:color w:val="000000"/>
          <w:sz w:val="20"/>
        </w:rPr>
      </w:pPr>
      <w:r w:rsidRPr="00C42E7C">
        <w:rPr>
          <w:color w:val="000000"/>
          <w:sz w:val="20"/>
        </w:rPr>
        <w:t>Teach students how to recognize and refute advertising and other social influences that promote tobacco use.</w:t>
      </w:r>
    </w:p>
    <w:p w14:paraId="74D12C46" w14:textId="77777777" w:rsidR="00610C43" w:rsidRPr="00C42E7C" w:rsidRDefault="00610C43" w:rsidP="00E76955">
      <w:pPr>
        <w:numPr>
          <w:ilvl w:val="1"/>
          <w:numId w:val="42"/>
        </w:numPr>
        <w:tabs>
          <w:tab w:val="clear" w:pos="1440"/>
        </w:tabs>
        <w:autoSpaceDE w:val="0"/>
        <w:autoSpaceDN w:val="0"/>
        <w:adjustRightInd w:val="0"/>
        <w:ind w:left="720"/>
        <w:jc w:val="both"/>
        <w:rPr>
          <w:color w:val="000000"/>
          <w:sz w:val="20"/>
        </w:rPr>
      </w:pPr>
      <w:r w:rsidRPr="00C42E7C">
        <w:rPr>
          <w:color w:val="000000"/>
          <w:sz w:val="20"/>
        </w:rPr>
        <w:t>Develop students' skills for resisting social influences that promote tobacco use.</w:t>
      </w:r>
    </w:p>
    <w:p w14:paraId="179C62B5" w14:textId="77777777" w:rsidR="00610C43" w:rsidRPr="00C42E7C" w:rsidRDefault="00610C43" w:rsidP="00E76955">
      <w:pPr>
        <w:numPr>
          <w:ilvl w:val="1"/>
          <w:numId w:val="42"/>
        </w:numPr>
        <w:tabs>
          <w:tab w:val="clear" w:pos="1440"/>
        </w:tabs>
        <w:autoSpaceDE w:val="0"/>
        <w:autoSpaceDN w:val="0"/>
        <w:adjustRightInd w:val="0"/>
        <w:ind w:left="720"/>
        <w:jc w:val="both"/>
        <w:rPr>
          <w:color w:val="000000"/>
          <w:sz w:val="20"/>
        </w:rPr>
      </w:pPr>
      <w:r w:rsidRPr="00C42E7C">
        <w:rPr>
          <w:color w:val="000000"/>
          <w:sz w:val="20"/>
        </w:rPr>
        <w:t>Develop necessary assertiveness, communication, goal-setting and problem-solving skills that may enable students to avoid tobacco use.</w:t>
      </w:r>
    </w:p>
    <w:p w14:paraId="6583752C" w14:textId="77777777" w:rsidR="00610C43" w:rsidRPr="00C42E7C" w:rsidRDefault="00610C43" w:rsidP="00E76955">
      <w:pPr>
        <w:autoSpaceDE w:val="0"/>
        <w:autoSpaceDN w:val="0"/>
        <w:adjustRightInd w:val="0"/>
        <w:jc w:val="both"/>
        <w:rPr>
          <w:color w:val="000000"/>
          <w:sz w:val="20"/>
        </w:rPr>
      </w:pPr>
    </w:p>
    <w:p w14:paraId="7F32F465" w14:textId="77777777" w:rsidR="00610C43" w:rsidRPr="00C42E7C" w:rsidRDefault="00610C43" w:rsidP="00E76955">
      <w:pPr>
        <w:autoSpaceDE w:val="0"/>
        <w:autoSpaceDN w:val="0"/>
        <w:adjustRightInd w:val="0"/>
        <w:jc w:val="both"/>
        <w:rPr>
          <w:color w:val="000000"/>
          <w:sz w:val="20"/>
        </w:rPr>
      </w:pPr>
      <w:r w:rsidRPr="00C42E7C">
        <w:rPr>
          <w:color w:val="000000"/>
          <w:sz w:val="20"/>
        </w:rPr>
        <w:t>2. The principal/director will provide referrals to community resources and programs to help students and staff overcome tobacco addiction.</w:t>
      </w:r>
    </w:p>
    <w:p w14:paraId="60D6B79B" w14:textId="77777777" w:rsidR="00610C43" w:rsidRPr="00C42E7C" w:rsidRDefault="00610C43" w:rsidP="00E76955">
      <w:pPr>
        <w:autoSpaceDE w:val="0"/>
        <w:autoSpaceDN w:val="0"/>
        <w:adjustRightInd w:val="0"/>
        <w:jc w:val="both"/>
        <w:rPr>
          <w:color w:val="000000"/>
          <w:sz w:val="20"/>
        </w:rPr>
      </w:pPr>
    </w:p>
    <w:p w14:paraId="284EAB53" w14:textId="77777777" w:rsidR="00610C43" w:rsidRPr="00C42E7C" w:rsidRDefault="00610C43" w:rsidP="00E76955">
      <w:pPr>
        <w:autoSpaceDE w:val="0"/>
        <w:autoSpaceDN w:val="0"/>
        <w:adjustRightInd w:val="0"/>
        <w:jc w:val="both"/>
        <w:rPr>
          <w:color w:val="000000"/>
          <w:sz w:val="20"/>
        </w:rPr>
      </w:pPr>
      <w:r w:rsidRPr="00C42E7C">
        <w:rPr>
          <w:color w:val="000000"/>
          <w:sz w:val="20"/>
        </w:rPr>
        <w:t>3. School counselors or community agencies are encouraged to establish voluntary tobacco cessation programs at school/center, but attendance or completion of a tobacco cessation program will not be used as a penalty. However, attendance or completion of a tobacco cessation program is allowed as a voluntary substitute to suspension for possession or use of tobacco.</w:t>
      </w:r>
    </w:p>
    <w:p w14:paraId="6D0F45D9" w14:textId="77777777" w:rsidR="00610C43" w:rsidRPr="00C42E7C" w:rsidRDefault="00610C43" w:rsidP="00610C43">
      <w:pPr>
        <w:autoSpaceDE w:val="0"/>
        <w:autoSpaceDN w:val="0"/>
        <w:adjustRightInd w:val="0"/>
        <w:rPr>
          <w:color w:val="000000"/>
          <w:sz w:val="20"/>
        </w:rPr>
      </w:pPr>
    </w:p>
    <w:p w14:paraId="7DF78698" w14:textId="77777777" w:rsidR="00610C43" w:rsidRPr="00C42E7C" w:rsidRDefault="00610C43" w:rsidP="00E76955">
      <w:pPr>
        <w:autoSpaceDE w:val="0"/>
        <w:autoSpaceDN w:val="0"/>
        <w:adjustRightInd w:val="0"/>
        <w:jc w:val="both"/>
        <w:rPr>
          <w:color w:val="000000"/>
          <w:sz w:val="20"/>
        </w:rPr>
      </w:pPr>
      <w:r w:rsidRPr="00C42E7C">
        <w:rPr>
          <w:color w:val="000000"/>
          <w:sz w:val="20"/>
        </w:rPr>
        <w:t>4. Students, staff members and visitors are prohibited from possessing or using tobacco in accordance with school/center policy. No student may leave the school campus during the school day to use a tobacco product. The principal/director will notify students, families, education personnel and visitors of the tobacco-free policy in handbooks and on notices or signs posted at every school/center entrance and other appropriate locations, as well as by other efficient means.</w:t>
      </w:r>
    </w:p>
    <w:p w14:paraId="1BF383A9" w14:textId="77777777" w:rsidR="00610C43" w:rsidRPr="00C42E7C" w:rsidRDefault="00610C43" w:rsidP="00E76955">
      <w:pPr>
        <w:autoSpaceDE w:val="0"/>
        <w:autoSpaceDN w:val="0"/>
        <w:adjustRightInd w:val="0"/>
        <w:jc w:val="both"/>
        <w:rPr>
          <w:color w:val="000000"/>
          <w:sz w:val="20"/>
        </w:rPr>
      </w:pPr>
    </w:p>
    <w:p w14:paraId="680EA968" w14:textId="77777777" w:rsidR="00610C43" w:rsidRPr="00C42E7C" w:rsidRDefault="00610C43" w:rsidP="00E76955">
      <w:pPr>
        <w:autoSpaceDE w:val="0"/>
        <w:autoSpaceDN w:val="0"/>
        <w:adjustRightInd w:val="0"/>
        <w:jc w:val="both"/>
        <w:rPr>
          <w:color w:val="000000"/>
          <w:sz w:val="20"/>
        </w:rPr>
      </w:pPr>
      <w:r w:rsidRPr="00C42E7C">
        <w:rPr>
          <w:color w:val="000000"/>
          <w:sz w:val="20"/>
        </w:rPr>
        <w:t>5. The schools/centers will consult with local law enforcement agencies to enforce laws that prohibit the possession of tobacco by minors within the immediate proximity of school/center grounds.</w:t>
      </w:r>
    </w:p>
    <w:p w14:paraId="1585F1C5" w14:textId="77777777" w:rsidR="00610C43" w:rsidRPr="00C42E7C" w:rsidRDefault="00610C43" w:rsidP="00E76955">
      <w:pPr>
        <w:autoSpaceDE w:val="0"/>
        <w:autoSpaceDN w:val="0"/>
        <w:adjustRightInd w:val="0"/>
        <w:jc w:val="both"/>
        <w:rPr>
          <w:color w:val="000000"/>
          <w:sz w:val="20"/>
        </w:rPr>
      </w:pPr>
    </w:p>
    <w:p w14:paraId="4E98D720" w14:textId="77777777" w:rsidR="00610C43" w:rsidRPr="00C42E7C" w:rsidRDefault="00610C43" w:rsidP="00E76955">
      <w:pPr>
        <w:autoSpaceDE w:val="0"/>
        <w:autoSpaceDN w:val="0"/>
        <w:adjustRightInd w:val="0"/>
        <w:jc w:val="both"/>
        <w:rPr>
          <w:color w:val="000000"/>
          <w:sz w:val="20"/>
        </w:rPr>
      </w:pPr>
      <w:r w:rsidRPr="00C42E7C">
        <w:rPr>
          <w:color w:val="000000"/>
          <w:sz w:val="20"/>
        </w:rPr>
        <w:t>6. Students and employees who violate the Diocesan schools/centers tobacco-free policies will be subject to disciplinary actions in accordance with administrative policy. All school/center staff will be trained on the correct and fair enforcement of tobacco-free policies.</w:t>
      </w:r>
    </w:p>
    <w:p w14:paraId="5881C82E" w14:textId="77777777" w:rsidR="00610C43" w:rsidRDefault="00610C43" w:rsidP="00E76955">
      <w:pPr>
        <w:autoSpaceDE w:val="0"/>
        <w:autoSpaceDN w:val="0"/>
        <w:adjustRightInd w:val="0"/>
        <w:jc w:val="both"/>
        <w:rPr>
          <w:color w:val="000000"/>
          <w:sz w:val="20"/>
        </w:rPr>
      </w:pPr>
    </w:p>
    <w:tbl>
      <w:tblPr>
        <w:tblStyle w:val="TableGrid"/>
        <w:tblW w:w="0" w:type="auto"/>
        <w:tblLook w:val="01E0" w:firstRow="1" w:lastRow="1" w:firstColumn="1" w:lastColumn="1" w:noHBand="0" w:noVBand="0"/>
      </w:tblPr>
      <w:tblGrid>
        <w:gridCol w:w="2304"/>
        <w:gridCol w:w="2304"/>
        <w:gridCol w:w="2304"/>
        <w:gridCol w:w="2304"/>
      </w:tblGrid>
      <w:tr w:rsidR="009F46AB" w14:paraId="3FD972B0" w14:textId="77777777">
        <w:trPr>
          <w:cantSplit/>
        </w:trPr>
        <w:tc>
          <w:tcPr>
            <w:tcW w:w="2304" w:type="dxa"/>
            <w:shd w:val="clear" w:color="auto" w:fill="E6E6E6"/>
            <w:vAlign w:val="center"/>
          </w:tcPr>
          <w:p w14:paraId="05E97996" w14:textId="77777777" w:rsidR="009F46AB" w:rsidRDefault="009F46AB" w:rsidP="009F46AB">
            <w:pPr>
              <w:autoSpaceDE w:val="0"/>
              <w:autoSpaceDN w:val="0"/>
              <w:adjustRightInd w:val="0"/>
              <w:jc w:val="center"/>
              <w:rPr>
                <w:color w:val="000000"/>
              </w:rPr>
            </w:pPr>
            <w:r>
              <w:rPr>
                <w:color w:val="000000"/>
              </w:rPr>
              <w:t>Not Started</w:t>
            </w:r>
          </w:p>
        </w:tc>
        <w:tc>
          <w:tcPr>
            <w:tcW w:w="2304" w:type="dxa"/>
            <w:shd w:val="clear" w:color="auto" w:fill="E6E6E6"/>
            <w:vAlign w:val="center"/>
          </w:tcPr>
          <w:p w14:paraId="68EA200B" w14:textId="77777777" w:rsidR="009F46AB" w:rsidRDefault="009F46AB" w:rsidP="009F46AB">
            <w:pPr>
              <w:autoSpaceDE w:val="0"/>
              <w:autoSpaceDN w:val="0"/>
              <w:adjustRightInd w:val="0"/>
              <w:jc w:val="center"/>
              <w:rPr>
                <w:color w:val="000000"/>
              </w:rPr>
            </w:pPr>
            <w:r>
              <w:rPr>
                <w:color w:val="000000"/>
              </w:rPr>
              <w:t>In Progress</w:t>
            </w:r>
          </w:p>
        </w:tc>
        <w:tc>
          <w:tcPr>
            <w:tcW w:w="2304" w:type="dxa"/>
            <w:shd w:val="clear" w:color="auto" w:fill="E6E6E6"/>
            <w:vAlign w:val="center"/>
          </w:tcPr>
          <w:p w14:paraId="78DC3ACE" w14:textId="77777777" w:rsidR="009F46AB" w:rsidRDefault="009F46AB" w:rsidP="009F46AB">
            <w:pPr>
              <w:autoSpaceDE w:val="0"/>
              <w:autoSpaceDN w:val="0"/>
              <w:adjustRightInd w:val="0"/>
              <w:jc w:val="center"/>
              <w:rPr>
                <w:color w:val="000000"/>
              </w:rPr>
            </w:pPr>
            <w:r>
              <w:rPr>
                <w:color w:val="000000"/>
              </w:rPr>
              <w:t>Completed</w:t>
            </w:r>
          </w:p>
        </w:tc>
        <w:tc>
          <w:tcPr>
            <w:tcW w:w="2304" w:type="dxa"/>
            <w:shd w:val="clear" w:color="auto" w:fill="E6E6E6"/>
            <w:vAlign w:val="center"/>
          </w:tcPr>
          <w:p w14:paraId="33C8F7DC" w14:textId="77777777" w:rsidR="009F46AB" w:rsidRDefault="009F46AB" w:rsidP="009F46AB">
            <w:pPr>
              <w:autoSpaceDE w:val="0"/>
              <w:autoSpaceDN w:val="0"/>
              <w:adjustRightInd w:val="0"/>
              <w:jc w:val="center"/>
              <w:rPr>
                <w:color w:val="000000"/>
              </w:rPr>
            </w:pPr>
            <w:r>
              <w:rPr>
                <w:color w:val="000000"/>
              </w:rPr>
              <w:t>N/A</w:t>
            </w:r>
          </w:p>
        </w:tc>
      </w:tr>
      <w:tr w:rsidR="009F46AB" w14:paraId="01A9918F" w14:textId="77777777">
        <w:trPr>
          <w:cantSplit/>
        </w:trPr>
        <w:tc>
          <w:tcPr>
            <w:tcW w:w="2304" w:type="dxa"/>
            <w:vAlign w:val="center"/>
          </w:tcPr>
          <w:p w14:paraId="14119385" w14:textId="77777777" w:rsidR="009F46AB" w:rsidRDefault="009F46AB" w:rsidP="009F46AB">
            <w:pPr>
              <w:autoSpaceDE w:val="0"/>
              <w:autoSpaceDN w:val="0"/>
              <w:adjustRightInd w:val="0"/>
              <w:jc w:val="center"/>
              <w:rPr>
                <w:color w:val="000000"/>
              </w:rPr>
            </w:pPr>
          </w:p>
        </w:tc>
        <w:tc>
          <w:tcPr>
            <w:tcW w:w="2304" w:type="dxa"/>
            <w:vAlign w:val="center"/>
          </w:tcPr>
          <w:p w14:paraId="01551708" w14:textId="77777777" w:rsidR="009F46AB" w:rsidRDefault="009F46AB" w:rsidP="009F46AB">
            <w:pPr>
              <w:autoSpaceDE w:val="0"/>
              <w:autoSpaceDN w:val="0"/>
              <w:adjustRightInd w:val="0"/>
              <w:jc w:val="center"/>
              <w:rPr>
                <w:color w:val="000000"/>
              </w:rPr>
            </w:pPr>
          </w:p>
        </w:tc>
        <w:tc>
          <w:tcPr>
            <w:tcW w:w="2304" w:type="dxa"/>
            <w:vAlign w:val="center"/>
          </w:tcPr>
          <w:p w14:paraId="38614CD9" w14:textId="77777777" w:rsidR="009F46AB" w:rsidRDefault="00723E55" w:rsidP="009F46AB">
            <w:pPr>
              <w:autoSpaceDE w:val="0"/>
              <w:autoSpaceDN w:val="0"/>
              <w:adjustRightInd w:val="0"/>
              <w:jc w:val="center"/>
              <w:rPr>
                <w:color w:val="000000"/>
              </w:rPr>
            </w:pPr>
            <w:r>
              <w:rPr>
                <w:color w:val="000000"/>
              </w:rPr>
              <w:t>x</w:t>
            </w:r>
          </w:p>
        </w:tc>
        <w:tc>
          <w:tcPr>
            <w:tcW w:w="2304" w:type="dxa"/>
            <w:vAlign w:val="center"/>
          </w:tcPr>
          <w:p w14:paraId="07CDEA7E" w14:textId="77777777" w:rsidR="009F46AB" w:rsidRDefault="009F46AB" w:rsidP="009F46AB">
            <w:pPr>
              <w:autoSpaceDE w:val="0"/>
              <w:autoSpaceDN w:val="0"/>
              <w:adjustRightInd w:val="0"/>
              <w:jc w:val="center"/>
              <w:rPr>
                <w:color w:val="000000"/>
              </w:rPr>
            </w:pPr>
          </w:p>
        </w:tc>
      </w:tr>
      <w:tr w:rsidR="009F46AB" w14:paraId="347F1E70" w14:textId="77777777">
        <w:trPr>
          <w:cantSplit/>
          <w:trHeight w:hRule="exact" w:val="720"/>
        </w:trPr>
        <w:tc>
          <w:tcPr>
            <w:tcW w:w="9216" w:type="dxa"/>
            <w:gridSpan w:val="4"/>
          </w:tcPr>
          <w:p w14:paraId="6141CDC0" w14:textId="77777777" w:rsidR="009F46AB" w:rsidRDefault="009F46AB" w:rsidP="009F46AB">
            <w:pPr>
              <w:autoSpaceDE w:val="0"/>
              <w:autoSpaceDN w:val="0"/>
              <w:adjustRightInd w:val="0"/>
              <w:rPr>
                <w:color w:val="000000"/>
              </w:rPr>
            </w:pPr>
            <w:r>
              <w:rPr>
                <w:color w:val="000000"/>
              </w:rPr>
              <w:t xml:space="preserve">Activities: </w:t>
            </w:r>
            <w:r w:rsidR="00723E55">
              <w:rPr>
                <w:color w:val="000000"/>
              </w:rPr>
              <w:t>Bishop Hogan enforces a drug and tobacco free environment for our campus.</w:t>
            </w:r>
          </w:p>
        </w:tc>
      </w:tr>
      <w:tr w:rsidR="009F46AB" w14:paraId="499B661E" w14:textId="77777777">
        <w:trPr>
          <w:cantSplit/>
          <w:trHeight w:hRule="exact" w:val="720"/>
        </w:trPr>
        <w:tc>
          <w:tcPr>
            <w:tcW w:w="9216" w:type="dxa"/>
            <w:gridSpan w:val="4"/>
          </w:tcPr>
          <w:p w14:paraId="0BBF6BE8" w14:textId="77777777" w:rsidR="009F46AB" w:rsidRDefault="009F46AB" w:rsidP="009F46AB">
            <w:pPr>
              <w:autoSpaceDE w:val="0"/>
              <w:autoSpaceDN w:val="0"/>
              <w:adjustRightInd w:val="0"/>
              <w:rPr>
                <w:color w:val="000000"/>
              </w:rPr>
            </w:pPr>
            <w:r>
              <w:rPr>
                <w:color w:val="000000"/>
              </w:rPr>
              <w:t>Barriers:</w:t>
            </w:r>
          </w:p>
        </w:tc>
      </w:tr>
      <w:tr w:rsidR="009F46AB" w14:paraId="22F9B0C8" w14:textId="77777777">
        <w:trPr>
          <w:cantSplit/>
          <w:trHeight w:hRule="exact" w:val="720"/>
        </w:trPr>
        <w:tc>
          <w:tcPr>
            <w:tcW w:w="9216" w:type="dxa"/>
            <w:gridSpan w:val="4"/>
          </w:tcPr>
          <w:p w14:paraId="69A967A2" w14:textId="77777777" w:rsidR="009F46AB" w:rsidRDefault="009F46AB" w:rsidP="009F46AB">
            <w:pPr>
              <w:autoSpaceDE w:val="0"/>
              <w:autoSpaceDN w:val="0"/>
              <w:adjustRightInd w:val="0"/>
              <w:rPr>
                <w:color w:val="000000"/>
              </w:rPr>
            </w:pPr>
            <w:r>
              <w:rPr>
                <w:color w:val="000000"/>
              </w:rPr>
              <w:t>Plan for addressing barriers:</w:t>
            </w:r>
          </w:p>
        </w:tc>
      </w:tr>
      <w:tr w:rsidR="009F46AB" w14:paraId="701AA7B9" w14:textId="77777777">
        <w:trPr>
          <w:cantSplit/>
          <w:trHeight w:hRule="exact" w:val="720"/>
        </w:trPr>
        <w:tc>
          <w:tcPr>
            <w:tcW w:w="9216" w:type="dxa"/>
            <w:gridSpan w:val="4"/>
          </w:tcPr>
          <w:p w14:paraId="5FFFB6F4" w14:textId="77777777" w:rsidR="009F46AB" w:rsidRDefault="009F46AB" w:rsidP="009F46AB">
            <w:pPr>
              <w:autoSpaceDE w:val="0"/>
              <w:autoSpaceDN w:val="0"/>
              <w:adjustRightInd w:val="0"/>
              <w:rPr>
                <w:color w:val="000000"/>
              </w:rPr>
            </w:pPr>
            <w:r>
              <w:rPr>
                <w:color w:val="000000"/>
              </w:rPr>
              <w:t xml:space="preserve">Brief plan for next </w:t>
            </w:r>
            <w:r w:rsidR="00723E55">
              <w:rPr>
                <w:color w:val="000000"/>
              </w:rPr>
              <w:t>year: We will continue enforcing this type of environment for our staff and students.</w:t>
            </w:r>
          </w:p>
        </w:tc>
      </w:tr>
    </w:tbl>
    <w:p w14:paraId="49A1526D" w14:textId="77777777" w:rsidR="009F46AB" w:rsidRDefault="009F46AB" w:rsidP="00E76955">
      <w:pPr>
        <w:autoSpaceDE w:val="0"/>
        <w:autoSpaceDN w:val="0"/>
        <w:adjustRightInd w:val="0"/>
        <w:jc w:val="both"/>
        <w:rPr>
          <w:color w:val="000000"/>
          <w:sz w:val="20"/>
        </w:rPr>
      </w:pPr>
    </w:p>
    <w:p w14:paraId="4CE400EE" w14:textId="77777777" w:rsidR="009F46AB" w:rsidRDefault="009F46AB" w:rsidP="00E76955">
      <w:pPr>
        <w:autoSpaceDE w:val="0"/>
        <w:autoSpaceDN w:val="0"/>
        <w:adjustRightInd w:val="0"/>
        <w:jc w:val="both"/>
        <w:rPr>
          <w:color w:val="000000"/>
          <w:sz w:val="20"/>
        </w:rPr>
      </w:pPr>
    </w:p>
    <w:p w14:paraId="6204826D" w14:textId="77777777" w:rsidR="00283E44" w:rsidRDefault="00283E44" w:rsidP="00E76955">
      <w:pPr>
        <w:autoSpaceDE w:val="0"/>
        <w:autoSpaceDN w:val="0"/>
        <w:adjustRightInd w:val="0"/>
        <w:jc w:val="both"/>
        <w:rPr>
          <w:color w:val="000000"/>
          <w:sz w:val="20"/>
        </w:rPr>
      </w:pPr>
    </w:p>
    <w:p w14:paraId="620C72E0" w14:textId="77777777" w:rsidR="00283E44" w:rsidRDefault="00283E44" w:rsidP="00E76955">
      <w:pPr>
        <w:autoSpaceDE w:val="0"/>
        <w:autoSpaceDN w:val="0"/>
        <w:adjustRightInd w:val="0"/>
        <w:jc w:val="both"/>
        <w:rPr>
          <w:color w:val="000000"/>
          <w:sz w:val="20"/>
        </w:rPr>
      </w:pPr>
    </w:p>
    <w:p w14:paraId="129FEF11" w14:textId="77777777" w:rsidR="00283E44" w:rsidRDefault="00283E44" w:rsidP="00E76955">
      <w:pPr>
        <w:autoSpaceDE w:val="0"/>
        <w:autoSpaceDN w:val="0"/>
        <w:adjustRightInd w:val="0"/>
        <w:jc w:val="both"/>
        <w:rPr>
          <w:color w:val="000000"/>
          <w:sz w:val="20"/>
        </w:rPr>
      </w:pPr>
    </w:p>
    <w:p w14:paraId="1CA3240A" w14:textId="77777777" w:rsidR="00283E44" w:rsidRDefault="00283E44" w:rsidP="00E76955">
      <w:pPr>
        <w:autoSpaceDE w:val="0"/>
        <w:autoSpaceDN w:val="0"/>
        <w:adjustRightInd w:val="0"/>
        <w:jc w:val="both"/>
        <w:rPr>
          <w:color w:val="000000"/>
          <w:sz w:val="20"/>
        </w:rPr>
      </w:pPr>
    </w:p>
    <w:p w14:paraId="39AA4456" w14:textId="77777777" w:rsidR="00283E44" w:rsidRPr="0099381C" w:rsidRDefault="00283E44" w:rsidP="00283E44">
      <w:pPr>
        <w:pStyle w:val="Heading2"/>
        <w:tabs>
          <w:tab w:val="left" w:pos="2700"/>
        </w:tabs>
        <w:jc w:val="both"/>
        <w:rPr>
          <w:rFonts w:ascii="Times New Roman" w:hAnsi="Times New Roman"/>
          <w:sz w:val="24"/>
        </w:rPr>
      </w:pPr>
      <w:r w:rsidRPr="0099381C">
        <w:rPr>
          <w:rFonts w:ascii="Times New Roman" w:hAnsi="Times New Roman"/>
          <w:sz w:val="24"/>
        </w:rPr>
        <w:lastRenderedPageBreak/>
        <w:t>Nutrition Guidelines</w:t>
      </w:r>
      <w:r w:rsidR="00031A86">
        <w:rPr>
          <w:rFonts w:ascii="Times New Roman" w:hAnsi="Times New Roman"/>
          <w:sz w:val="24"/>
        </w:rPr>
        <w:t>: Compliance with the 2020</w:t>
      </w:r>
      <w:r>
        <w:rPr>
          <w:rFonts w:ascii="Times New Roman" w:hAnsi="Times New Roman"/>
          <w:sz w:val="24"/>
        </w:rPr>
        <w:t>-20</w:t>
      </w:r>
      <w:r w:rsidR="00695DFA">
        <w:rPr>
          <w:rFonts w:ascii="Times New Roman" w:hAnsi="Times New Roman"/>
          <w:sz w:val="24"/>
        </w:rPr>
        <w:t>2</w:t>
      </w:r>
      <w:r w:rsidR="00031A86">
        <w:rPr>
          <w:rFonts w:ascii="Times New Roman" w:hAnsi="Times New Roman"/>
          <w:sz w:val="24"/>
        </w:rPr>
        <w:t>1</w:t>
      </w:r>
      <w:r>
        <w:rPr>
          <w:rFonts w:ascii="Times New Roman" w:hAnsi="Times New Roman"/>
          <w:sz w:val="24"/>
        </w:rPr>
        <w:t xml:space="preserve"> guidelines highlighted</w:t>
      </w:r>
    </w:p>
    <w:p w14:paraId="540C73A1" w14:textId="77777777" w:rsidR="00283E44" w:rsidRPr="0099381C" w:rsidRDefault="00283E44" w:rsidP="00283E44">
      <w:pPr>
        <w:autoSpaceDE w:val="0"/>
        <w:autoSpaceDN w:val="0"/>
        <w:adjustRightInd w:val="0"/>
        <w:jc w:val="both"/>
        <w:rPr>
          <w:color w:val="000000"/>
        </w:rPr>
      </w:pPr>
    </w:p>
    <w:p w14:paraId="7CBCBFE6" w14:textId="77777777" w:rsidR="00283E44" w:rsidRPr="0099381C" w:rsidRDefault="00283E44" w:rsidP="00283E44">
      <w:pPr>
        <w:autoSpaceDE w:val="0"/>
        <w:autoSpaceDN w:val="0"/>
        <w:adjustRightInd w:val="0"/>
        <w:jc w:val="both"/>
        <w:rPr>
          <w:b/>
          <w:color w:val="000000"/>
        </w:rPr>
      </w:pPr>
      <w:r w:rsidRPr="0099381C">
        <w:rPr>
          <w:b/>
          <w:iCs/>
          <w:color w:val="000000"/>
        </w:rPr>
        <w:t>School/Center Breakfasts</w:t>
      </w:r>
      <w:r>
        <w:rPr>
          <w:b/>
          <w:iCs/>
          <w:color w:val="000000"/>
        </w:rPr>
        <w:t xml:space="preserve"> Meal Pattern</w:t>
      </w:r>
      <w:r w:rsidRPr="0099381C">
        <w:rPr>
          <w:b/>
          <w:color w:val="000000"/>
        </w:rPr>
        <w:t xml:space="preserve">:  </w:t>
      </w:r>
      <w:r>
        <w:rPr>
          <w:b/>
          <w:color w:val="000000"/>
        </w:rPr>
        <w:t xml:space="preserve"> </w:t>
      </w:r>
      <w:r w:rsidR="00622716" w:rsidRPr="006D60C0">
        <w:rPr>
          <w:b/>
          <w:color w:val="000000"/>
          <w:highlight w:val="yellow"/>
        </w:rPr>
        <w:t>Not applicable</w:t>
      </w:r>
    </w:p>
    <w:p w14:paraId="701AE7A4" w14:textId="77777777" w:rsidR="00283E44" w:rsidRDefault="00283E44" w:rsidP="00283E44">
      <w:pPr>
        <w:autoSpaceDE w:val="0"/>
        <w:autoSpaceDN w:val="0"/>
        <w:adjustRightInd w:val="0"/>
        <w:jc w:val="both"/>
        <w:rPr>
          <w:color w:val="000000"/>
        </w:rPr>
      </w:pPr>
    </w:p>
    <w:p w14:paraId="53357FFA" w14:textId="77777777" w:rsidR="00283E44" w:rsidRPr="005812F9" w:rsidRDefault="00283E44" w:rsidP="00283E44">
      <w:pPr>
        <w:autoSpaceDE w:val="0"/>
        <w:autoSpaceDN w:val="0"/>
        <w:adjustRightInd w:val="0"/>
        <w:jc w:val="both"/>
        <w:rPr>
          <w:color w:val="000000"/>
        </w:rPr>
      </w:pPr>
      <w:r>
        <w:rPr>
          <w:color w:val="000000"/>
        </w:rPr>
        <w:t>Food:</w:t>
      </w:r>
      <w:r>
        <w:rPr>
          <w:color w:val="000000"/>
        </w:rPr>
        <w:tab/>
        <w:t xml:space="preserve">         Grade:</w:t>
      </w:r>
      <w:r>
        <w:rPr>
          <w:color w:val="000000"/>
        </w:rPr>
        <w:tab/>
      </w:r>
      <w:r>
        <w:rPr>
          <w:color w:val="000000"/>
        </w:rPr>
        <w:tab/>
      </w:r>
      <w:r>
        <w:rPr>
          <w:color w:val="000000"/>
        </w:rPr>
        <w:tab/>
      </w:r>
      <w:r>
        <w:rPr>
          <w:color w:val="000000"/>
        </w:rPr>
        <w:tab/>
      </w:r>
      <w:r>
        <w:rPr>
          <w:color w:val="000000"/>
        </w:rPr>
        <w:tab/>
        <w:t xml:space="preserve">      Fully in place by school year:</w:t>
      </w:r>
    </w:p>
    <w:tbl>
      <w:tblPr>
        <w:tblStyle w:val="TableGrid"/>
        <w:tblW w:w="9288" w:type="dxa"/>
        <w:tblLook w:val="01E0" w:firstRow="1" w:lastRow="1" w:firstColumn="1" w:lastColumn="1" w:noHBand="0" w:noVBand="0"/>
      </w:tblPr>
      <w:tblGrid>
        <w:gridCol w:w="1389"/>
        <w:gridCol w:w="1256"/>
        <w:gridCol w:w="1333"/>
        <w:gridCol w:w="1469"/>
        <w:gridCol w:w="1270"/>
        <w:gridCol w:w="1273"/>
        <w:gridCol w:w="1298"/>
      </w:tblGrid>
      <w:tr w:rsidR="00283E44" w:rsidRPr="005812F9" w14:paraId="7054B3EF" w14:textId="77777777">
        <w:tc>
          <w:tcPr>
            <w:tcW w:w="1389" w:type="dxa"/>
          </w:tcPr>
          <w:p w14:paraId="467B8E55" w14:textId="77777777" w:rsidR="00283E44" w:rsidRPr="005812F9" w:rsidRDefault="00283E44" w:rsidP="00012A49">
            <w:pPr>
              <w:autoSpaceDE w:val="0"/>
              <w:autoSpaceDN w:val="0"/>
              <w:adjustRightInd w:val="0"/>
              <w:jc w:val="both"/>
              <w:rPr>
                <w:color w:val="000000"/>
              </w:rPr>
            </w:pPr>
          </w:p>
        </w:tc>
        <w:tc>
          <w:tcPr>
            <w:tcW w:w="1256" w:type="dxa"/>
          </w:tcPr>
          <w:p w14:paraId="0D103E08" w14:textId="77777777" w:rsidR="00283E44" w:rsidRPr="00283E44" w:rsidRDefault="00283E44" w:rsidP="00012A49">
            <w:pPr>
              <w:autoSpaceDE w:val="0"/>
              <w:autoSpaceDN w:val="0"/>
              <w:adjustRightInd w:val="0"/>
              <w:jc w:val="center"/>
              <w:rPr>
                <w:color w:val="000000"/>
                <w:highlight w:val="yellow"/>
              </w:rPr>
            </w:pPr>
            <w:r w:rsidRPr="00283E44">
              <w:rPr>
                <w:color w:val="000000"/>
                <w:highlight w:val="yellow"/>
              </w:rPr>
              <w:t>K-5</w:t>
            </w:r>
          </w:p>
        </w:tc>
        <w:tc>
          <w:tcPr>
            <w:tcW w:w="1333" w:type="dxa"/>
          </w:tcPr>
          <w:p w14:paraId="432862A4" w14:textId="77777777" w:rsidR="00283E44" w:rsidRPr="00283E44" w:rsidRDefault="00283E44" w:rsidP="00012A49">
            <w:pPr>
              <w:autoSpaceDE w:val="0"/>
              <w:autoSpaceDN w:val="0"/>
              <w:adjustRightInd w:val="0"/>
              <w:jc w:val="center"/>
              <w:rPr>
                <w:color w:val="000000"/>
                <w:highlight w:val="yellow"/>
              </w:rPr>
            </w:pPr>
            <w:r w:rsidRPr="00283E44">
              <w:rPr>
                <w:color w:val="000000"/>
                <w:highlight w:val="yellow"/>
              </w:rPr>
              <w:t>6-8</w:t>
            </w:r>
          </w:p>
        </w:tc>
        <w:tc>
          <w:tcPr>
            <w:tcW w:w="1469" w:type="dxa"/>
          </w:tcPr>
          <w:p w14:paraId="7F5D0E15" w14:textId="77777777" w:rsidR="00283E44" w:rsidRPr="00283E44" w:rsidRDefault="00283E44" w:rsidP="00012A49">
            <w:pPr>
              <w:autoSpaceDE w:val="0"/>
              <w:autoSpaceDN w:val="0"/>
              <w:adjustRightInd w:val="0"/>
              <w:jc w:val="center"/>
              <w:rPr>
                <w:color w:val="000000"/>
                <w:highlight w:val="yellow"/>
              </w:rPr>
            </w:pPr>
            <w:r w:rsidRPr="00283E44">
              <w:rPr>
                <w:color w:val="000000"/>
                <w:highlight w:val="yellow"/>
              </w:rPr>
              <w:t>9-12</w:t>
            </w:r>
          </w:p>
        </w:tc>
        <w:tc>
          <w:tcPr>
            <w:tcW w:w="1270" w:type="dxa"/>
          </w:tcPr>
          <w:p w14:paraId="2FF23A09" w14:textId="13E0E6F5" w:rsidR="00283E44" w:rsidRPr="005812F9" w:rsidRDefault="00B5767C" w:rsidP="00012A49">
            <w:pPr>
              <w:autoSpaceDE w:val="0"/>
              <w:autoSpaceDN w:val="0"/>
              <w:adjustRightInd w:val="0"/>
              <w:jc w:val="center"/>
              <w:rPr>
                <w:color w:val="000000"/>
              </w:rPr>
            </w:pPr>
            <w:r>
              <w:rPr>
                <w:color w:val="000000"/>
              </w:rPr>
              <w:t>20</w:t>
            </w:r>
            <w:r w:rsidR="00EA08BB">
              <w:rPr>
                <w:color w:val="000000"/>
              </w:rPr>
              <w:t>20/21</w:t>
            </w:r>
          </w:p>
        </w:tc>
        <w:tc>
          <w:tcPr>
            <w:tcW w:w="1273" w:type="dxa"/>
          </w:tcPr>
          <w:p w14:paraId="7AA92F3A" w14:textId="5113F28E" w:rsidR="00283E44" w:rsidRPr="005812F9" w:rsidRDefault="00B5767C" w:rsidP="00012A49">
            <w:pPr>
              <w:autoSpaceDE w:val="0"/>
              <w:autoSpaceDN w:val="0"/>
              <w:adjustRightInd w:val="0"/>
              <w:jc w:val="center"/>
              <w:rPr>
                <w:color w:val="000000"/>
              </w:rPr>
            </w:pPr>
            <w:r>
              <w:rPr>
                <w:color w:val="000000"/>
              </w:rPr>
              <w:t>20</w:t>
            </w:r>
            <w:r w:rsidR="00EA08BB">
              <w:rPr>
                <w:color w:val="000000"/>
              </w:rPr>
              <w:t>21</w:t>
            </w:r>
            <w:r>
              <w:rPr>
                <w:color w:val="000000"/>
              </w:rPr>
              <w:t>/2</w:t>
            </w:r>
            <w:r w:rsidR="00EA08BB">
              <w:rPr>
                <w:color w:val="000000"/>
              </w:rPr>
              <w:t>2</w:t>
            </w:r>
          </w:p>
        </w:tc>
        <w:tc>
          <w:tcPr>
            <w:tcW w:w="1298" w:type="dxa"/>
          </w:tcPr>
          <w:p w14:paraId="4785BA9B" w14:textId="15EFDD85" w:rsidR="00283E44" w:rsidRDefault="00B5767C" w:rsidP="00012A49">
            <w:pPr>
              <w:autoSpaceDE w:val="0"/>
              <w:autoSpaceDN w:val="0"/>
              <w:adjustRightInd w:val="0"/>
              <w:jc w:val="center"/>
              <w:rPr>
                <w:color w:val="000000"/>
              </w:rPr>
            </w:pPr>
            <w:r>
              <w:rPr>
                <w:color w:val="000000"/>
              </w:rPr>
              <w:t>20</w:t>
            </w:r>
            <w:r w:rsidR="00EA08BB">
              <w:rPr>
                <w:color w:val="000000"/>
              </w:rPr>
              <w:t>22</w:t>
            </w:r>
            <w:r>
              <w:rPr>
                <w:color w:val="000000"/>
              </w:rPr>
              <w:t>/2</w:t>
            </w:r>
            <w:r w:rsidR="00EA08BB">
              <w:rPr>
                <w:color w:val="000000"/>
              </w:rPr>
              <w:t>3</w:t>
            </w:r>
          </w:p>
        </w:tc>
      </w:tr>
      <w:tr w:rsidR="00283E44" w:rsidRPr="00283E44" w14:paraId="01370538" w14:textId="77777777">
        <w:tc>
          <w:tcPr>
            <w:tcW w:w="1389" w:type="dxa"/>
          </w:tcPr>
          <w:p w14:paraId="7C87B9AD" w14:textId="77777777" w:rsidR="00283E44" w:rsidRPr="00283E44" w:rsidRDefault="00283E44" w:rsidP="00012A49">
            <w:pPr>
              <w:autoSpaceDE w:val="0"/>
              <w:autoSpaceDN w:val="0"/>
              <w:adjustRightInd w:val="0"/>
              <w:rPr>
                <w:color w:val="000000"/>
              </w:rPr>
            </w:pPr>
            <w:r w:rsidRPr="00283E44">
              <w:rPr>
                <w:color w:val="000000"/>
              </w:rPr>
              <w:t>Grains</w:t>
            </w:r>
          </w:p>
          <w:p w14:paraId="7DEB2ABD" w14:textId="77777777" w:rsidR="00283E44" w:rsidRPr="00283E44" w:rsidRDefault="00283E44" w:rsidP="00012A49">
            <w:pPr>
              <w:autoSpaceDE w:val="0"/>
              <w:autoSpaceDN w:val="0"/>
              <w:adjustRightInd w:val="0"/>
              <w:rPr>
                <w:color w:val="000000"/>
              </w:rPr>
            </w:pPr>
          </w:p>
          <w:p w14:paraId="41D38F78" w14:textId="77777777" w:rsidR="00283E44" w:rsidRPr="00283E44" w:rsidRDefault="00283E44" w:rsidP="00012A49">
            <w:pPr>
              <w:autoSpaceDE w:val="0"/>
              <w:autoSpaceDN w:val="0"/>
              <w:adjustRightInd w:val="0"/>
              <w:rPr>
                <w:color w:val="000000"/>
                <w:sz w:val="16"/>
                <w:szCs w:val="16"/>
              </w:rPr>
            </w:pPr>
            <w:r w:rsidRPr="00283E44">
              <w:rPr>
                <w:color w:val="000000"/>
              </w:rPr>
              <w:t>Minimum</w:t>
            </w:r>
          </w:p>
        </w:tc>
        <w:tc>
          <w:tcPr>
            <w:tcW w:w="1256" w:type="dxa"/>
          </w:tcPr>
          <w:p w14:paraId="6C33BD57" w14:textId="77777777" w:rsidR="00283E44" w:rsidRPr="00283E44" w:rsidRDefault="00283E44" w:rsidP="00012A49">
            <w:pPr>
              <w:autoSpaceDE w:val="0"/>
              <w:autoSpaceDN w:val="0"/>
              <w:adjustRightInd w:val="0"/>
              <w:rPr>
                <w:color w:val="000000"/>
              </w:rPr>
            </w:pPr>
            <w:r w:rsidRPr="00283E44">
              <w:rPr>
                <w:color w:val="000000"/>
              </w:rPr>
              <w:t xml:space="preserve">1 oz daily </w:t>
            </w:r>
          </w:p>
          <w:p w14:paraId="17F3AF24" w14:textId="77777777" w:rsidR="00283E44" w:rsidRPr="00283E44" w:rsidRDefault="00283E44" w:rsidP="00012A49">
            <w:pPr>
              <w:autoSpaceDE w:val="0"/>
              <w:autoSpaceDN w:val="0"/>
              <w:adjustRightInd w:val="0"/>
              <w:rPr>
                <w:color w:val="000000"/>
              </w:rPr>
            </w:pPr>
          </w:p>
          <w:p w14:paraId="7A92A75B" w14:textId="77777777" w:rsidR="00283E44" w:rsidRPr="00283E44" w:rsidRDefault="00283E44" w:rsidP="00012A49">
            <w:pPr>
              <w:autoSpaceDE w:val="0"/>
              <w:autoSpaceDN w:val="0"/>
              <w:adjustRightInd w:val="0"/>
              <w:rPr>
                <w:color w:val="000000"/>
              </w:rPr>
            </w:pPr>
            <w:r w:rsidRPr="00283E44">
              <w:rPr>
                <w:color w:val="000000"/>
              </w:rPr>
              <w:t xml:space="preserve">7-10 oz/week       </w:t>
            </w:r>
          </w:p>
        </w:tc>
        <w:tc>
          <w:tcPr>
            <w:tcW w:w="1333" w:type="dxa"/>
          </w:tcPr>
          <w:p w14:paraId="672B3F7F" w14:textId="77777777" w:rsidR="00283E44" w:rsidRPr="00283E44" w:rsidRDefault="00283E44" w:rsidP="00012A49">
            <w:pPr>
              <w:autoSpaceDE w:val="0"/>
              <w:autoSpaceDN w:val="0"/>
              <w:adjustRightInd w:val="0"/>
              <w:rPr>
                <w:color w:val="000000"/>
              </w:rPr>
            </w:pPr>
            <w:r w:rsidRPr="00283E44">
              <w:rPr>
                <w:color w:val="000000"/>
              </w:rPr>
              <w:t xml:space="preserve">1 oz daily </w:t>
            </w:r>
          </w:p>
          <w:p w14:paraId="012FEBA5" w14:textId="77777777" w:rsidR="00283E44" w:rsidRPr="00283E44" w:rsidRDefault="00283E44" w:rsidP="00012A49">
            <w:pPr>
              <w:autoSpaceDE w:val="0"/>
              <w:autoSpaceDN w:val="0"/>
              <w:adjustRightInd w:val="0"/>
              <w:rPr>
                <w:color w:val="000000"/>
              </w:rPr>
            </w:pPr>
          </w:p>
          <w:p w14:paraId="266FB9C3" w14:textId="77777777" w:rsidR="00283E44" w:rsidRPr="00283E44" w:rsidRDefault="00283E44" w:rsidP="00012A49">
            <w:pPr>
              <w:autoSpaceDE w:val="0"/>
              <w:autoSpaceDN w:val="0"/>
              <w:adjustRightInd w:val="0"/>
              <w:rPr>
                <w:color w:val="000000"/>
              </w:rPr>
            </w:pPr>
            <w:r w:rsidRPr="00283E44">
              <w:rPr>
                <w:color w:val="000000"/>
              </w:rPr>
              <w:t xml:space="preserve">8-10 oz/week     </w:t>
            </w:r>
          </w:p>
        </w:tc>
        <w:tc>
          <w:tcPr>
            <w:tcW w:w="1469" w:type="dxa"/>
          </w:tcPr>
          <w:p w14:paraId="273636C0" w14:textId="77777777" w:rsidR="00283E44" w:rsidRPr="00283E44" w:rsidRDefault="00283E44" w:rsidP="00012A49">
            <w:pPr>
              <w:autoSpaceDE w:val="0"/>
              <w:autoSpaceDN w:val="0"/>
              <w:adjustRightInd w:val="0"/>
              <w:rPr>
                <w:color w:val="000000"/>
              </w:rPr>
            </w:pPr>
            <w:r w:rsidRPr="00283E44">
              <w:rPr>
                <w:color w:val="000000"/>
              </w:rPr>
              <w:t xml:space="preserve">1 oz daily </w:t>
            </w:r>
          </w:p>
          <w:p w14:paraId="65DF189C" w14:textId="77777777" w:rsidR="00283E44" w:rsidRPr="00283E44" w:rsidRDefault="00283E44" w:rsidP="00012A49">
            <w:pPr>
              <w:autoSpaceDE w:val="0"/>
              <w:autoSpaceDN w:val="0"/>
              <w:adjustRightInd w:val="0"/>
              <w:rPr>
                <w:color w:val="000000"/>
              </w:rPr>
            </w:pPr>
          </w:p>
          <w:p w14:paraId="3AC00B5A" w14:textId="77777777" w:rsidR="00283E44" w:rsidRPr="00283E44" w:rsidRDefault="00283E44" w:rsidP="00012A49">
            <w:pPr>
              <w:autoSpaceDE w:val="0"/>
              <w:autoSpaceDN w:val="0"/>
              <w:adjustRightInd w:val="0"/>
              <w:rPr>
                <w:color w:val="000000"/>
              </w:rPr>
            </w:pPr>
            <w:r w:rsidRPr="00283E44">
              <w:rPr>
                <w:color w:val="000000"/>
              </w:rPr>
              <w:t xml:space="preserve">9-10 </w:t>
            </w:r>
          </w:p>
          <w:p w14:paraId="7480426D" w14:textId="77777777" w:rsidR="00283E44" w:rsidRPr="00283E44" w:rsidRDefault="00283E44" w:rsidP="00012A49">
            <w:pPr>
              <w:autoSpaceDE w:val="0"/>
              <w:autoSpaceDN w:val="0"/>
              <w:adjustRightInd w:val="0"/>
              <w:rPr>
                <w:color w:val="000000"/>
              </w:rPr>
            </w:pPr>
            <w:r w:rsidRPr="00283E44">
              <w:rPr>
                <w:color w:val="000000"/>
              </w:rPr>
              <w:t xml:space="preserve">oz/week      </w:t>
            </w:r>
          </w:p>
        </w:tc>
        <w:tc>
          <w:tcPr>
            <w:tcW w:w="1270" w:type="dxa"/>
          </w:tcPr>
          <w:p w14:paraId="77813B6B" w14:textId="2DC7426A" w:rsidR="00283E44" w:rsidRPr="00283E44" w:rsidRDefault="00283E44" w:rsidP="00012A49">
            <w:pPr>
              <w:autoSpaceDE w:val="0"/>
              <w:autoSpaceDN w:val="0"/>
              <w:adjustRightInd w:val="0"/>
              <w:rPr>
                <w:color w:val="000000"/>
              </w:rPr>
            </w:pPr>
          </w:p>
        </w:tc>
        <w:tc>
          <w:tcPr>
            <w:tcW w:w="1273" w:type="dxa"/>
          </w:tcPr>
          <w:p w14:paraId="33D16066" w14:textId="5FAA929C" w:rsidR="00283E44" w:rsidRPr="00283E44" w:rsidRDefault="00283E44" w:rsidP="00012A49">
            <w:pPr>
              <w:autoSpaceDE w:val="0"/>
              <w:autoSpaceDN w:val="0"/>
              <w:adjustRightInd w:val="0"/>
              <w:rPr>
                <w:color w:val="000000"/>
              </w:rPr>
            </w:pPr>
          </w:p>
        </w:tc>
        <w:tc>
          <w:tcPr>
            <w:tcW w:w="1298" w:type="dxa"/>
          </w:tcPr>
          <w:p w14:paraId="026BEB85" w14:textId="1DDD6570" w:rsidR="00B5767C" w:rsidRPr="00283E44" w:rsidRDefault="00B5767C" w:rsidP="00012A49">
            <w:pPr>
              <w:autoSpaceDE w:val="0"/>
              <w:autoSpaceDN w:val="0"/>
              <w:adjustRightInd w:val="0"/>
              <w:rPr>
                <w:color w:val="000000"/>
              </w:rPr>
            </w:pPr>
          </w:p>
        </w:tc>
      </w:tr>
      <w:tr w:rsidR="00283E44" w:rsidRPr="00283E44" w14:paraId="05250535" w14:textId="77777777">
        <w:tc>
          <w:tcPr>
            <w:tcW w:w="1389" w:type="dxa"/>
          </w:tcPr>
          <w:p w14:paraId="36CFD5CA" w14:textId="77777777" w:rsidR="00283E44" w:rsidRPr="00283E44" w:rsidRDefault="00283E44" w:rsidP="00012A49">
            <w:pPr>
              <w:autoSpaceDE w:val="0"/>
              <w:autoSpaceDN w:val="0"/>
              <w:adjustRightInd w:val="0"/>
              <w:rPr>
                <w:color w:val="000000"/>
              </w:rPr>
            </w:pPr>
            <w:r w:rsidRPr="00283E44">
              <w:rPr>
                <w:color w:val="000000"/>
              </w:rPr>
              <w:t xml:space="preserve">Meat/Meat Alternatives </w:t>
            </w:r>
          </w:p>
          <w:p w14:paraId="5E4989CE" w14:textId="77777777" w:rsidR="00283E44" w:rsidRPr="00283E44" w:rsidRDefault="00283E44" w:rsidP="00012A49">
            <w:pPr>
              <w:autoSpaceDE w:val="0"/>
              <w:autoSpaceDN w:val="0"/>
              <w:adjustRightInd w:val="0"/>
              <w:rPr>
                <w:color w:val="000000"/>
              </w:rPr>
            </w:pPr>
          </w:p>
        </w:tc>
        <w:tc>
          <w:tcPr>
            <w:tcW w:w="1256" w:type="dxa"/>
          </w:tcPr>
          <w:p w14:paraId="4638925B" w14:textId="77777777" w:rsidR="00283E44" w:rsidRPr="00283E44" w:rsidRDefault="00283E44" w:rsidP="00012A49">
            <w:pPr>
              <w:autoSpaceDE w:val="0"/>
              <w:autoSpaceDN w:val="0"/>
              <w:adjustRightInd w:val="0"/>
              <w:rPr>
                <w:color w:val="000000"/>
              </w:rPr>
            </w:pPr>
            <w:r w:rsidRPr="00283E44">
              <w:rPr>
                <w:color w:val="000000"/>
              </w:rPr>
              <w:t xml:space="preserve">Schools may substitute M/MA for </w:t>
            </w:r>
          </w:p>
        </w:tc>
        <w:tc>
          <w:tcPr>
            <w:tcW w:w="1333" w:type="dxa"/>
          </w:tcPr>
          <w:p w14:paraId="035383D4" w14:textId="77777777" w:rsidR="00283E44" w:rsidRPr="00283E44" w:rsidRDefault="00283E44" w:rsidP="00012A49">
            <w:pPr>
              <w:autoSpaceDE w:val="0"/>
              <w:autoSpaceDN w:val="0"/>
              <w:adjustRightInd w:val="0"/>
              <w:rPr>
                <w:color w:val="000000"/>
              </w:rPr>
            </w:pPr>
            <w:r w:rsidRPr="00283E44">
              <w:rPr>
                <w:color w:val="000000"/>
              </w:rPr>
              <w:t>grains after the minimum</w:t>
            </w:r>
          </w:p>
        </w:tc>
        <w:tc>
          <w:tcPr>
            <w:tcW w:w="1469" w:type="dxa"/>
          </w:tcPr>
          <w:p w14:paraId="35F51C88" w14:textId="77777777" w:rsidR="00283E44" w:rsidRPr="00283E44" w:rsidRDefault="00283E44" w:rsidP="00012A49">
            <w:pPr>
              <w:autoSpaceDE w:val="0"/>
              <w:autoSpaceDN w:val="0"/>
              <w:adjustRightInd w:val="0"/>
              <w:rPr>
                <w:color w:val="000000"/>
              </w:rPr>
            </w:pPr>
            <w:r w:rsidRPr="00283E44">
              <w:rPr>
                <w:color w:val="000000"/>
              </w:rPr>
              <w:t>Daily requirements are met</w:t>
            </w:r>
          </w:p>
        </w:tc>
        <w:tc>
          <w:tcPr>
            <w:tcW w:w="1270" w:type="dxa"/>
          </w:tcPr>
          <w:p w14:paraId="17544FF3" w14:textId="2838247C" w:rsidR="00283E44" w:rsidRPr="00283E44" w:rsidRDefault="00283E44" w:rsidP="00012A49">
            <w:pPr>
              <w:autoSpaceDE w:val="0"/>
              <w:autoSpaceDN w:val="0"/>
              <w:adjustRightInd w:val="0"/>
              <w:jc w:val="center"/>
              <w:rPr>
                <w:color w:val="000000"/>
              </w:rPr>
            </w:pPr>
          </w:p>
        </w:tc>
        <w:tc>
          <w:tcPr>
            <w:tcW w:w="1273" w:type="dxa"/>
          </w:tcPr>
          <w:p w14:paraId="188BCCC9" w14:textId="01E779CB" w:rsidR="00283E44" w:rsidRPr="00283E44" w:rsidRDefault="00283E44" w:rsidP="00012A49">
            <w:pPr>
              <w:autoSpaceDE w:val="0"/>
              <w:autoSpaceDN w:val="0"/>
              <w:adjustRightInd w:val="0"/>
              <w:jc w:val="center"/>
              <w:rPr>
                <w:color w:val="000000"/>
              </w:rPr>
            </w:pPr>
          </w:p>
        </w:tc>
        <w:tc>
          <w:tcPr>
            <w:tcW w:w="1298" w:type="dxa"/>
          </w:tcPr>
          <w:p w14:paraId="463BF4A4" w14:textId="504BAAE2" w:rsidR="00283E44" w:rsidRPr="00283E44" w:rsidRDefault="00283E44" w:rsidP="00012A49">
            <w:pPr>
              <w:autoSpaceDE w:val="0"/>
              <w:autoSpaceDN w:val="0"/>
              <w:adjustRightInd w:val="0"/>
              <w:rPr>
                <w:color w:val="000000"/>
              </w:rPr>
            </w:pPr>
          </w:p>
        </w:tc>
      </w:tr>
      <w:tr w:rsidR="00283E44" w:rsidRPr="00283E44" w14:paraId="702C9F5F" w14:textId="77777777">
        <w:tc>
          <w:tcPr>
            <w:tcW w:w="1389" w:type="dxa"/>
          </w:tcPr>
          <w:p w14:paraId="78457C9F" w14:textId="77777777" w:rsidR="00283E44" w:rsidRPr="00283E44" w:rsidRDefault="00283E44" w:rsidP="00012A49">
            <w:pPr>
              <w:autoSpaceDE w:val="0"/>
              <w:autoSpaceDN w:val="0"/>
              <w:adjustRightInd w:val="0"/>
              <w:rPr>
                <w:color w:val="000000"/>
              </w:rPr>
            </w:pPr>
            <w:r w:rsidRPr="00283E44">
              <w:rPr>
                <w:color w:val="000000"/>
              </w:rPr>
              <w:t>Cereals</w:t>
            </w:r>
          </w:p>
        </w:tc>
        <w:tc>
          <w:tcPr>
            <w:tcW w:w="1256" w:type="dxa"/>
          </w:tcPr>
          <w:p w14:paraId="1CCACCB6" w14:textId="77777777" w:rsidR="00283E44" w:rsidRPr="00283E44" w:rsidRDefault="00283E44" w:rsidP="00012A49">
            <w:pPr>
              <w:autoSpaceDE w:val="0"/>
              <w:autoSpaceDN w:val="0"/>
              <w:adjustRightInd w:val="0"/>
              <w:rPr>
                <w:color w:val="000000"/>
              </w:rPr>
            </w:pPr>
            <w:r w:rsidRPr="00283E44">
              <w:rPr>
                <w:color w:val="000000"/>
              </w:rPr>
              <w:t>At least 50% of cereals offered contain: no more than 35% of weight from sugar per serving</w:t>
            </w:r>
          </w:p>
        </w:tc>
        <w:tc>
          <w:tcPr>
            <w:tcW w:w="1333" w:type="dxa"/>
          </w:tcPr>
          <w:p w14:paraId="2B1C19CA" w14:textId="77777777" w:rsidR="00283E44" w:rsidRPr="00283E44" w:rsidRDefault="00283E44" w:rsidP="00012A49">
            <w:pPr>
              <w:autoSpaceDE w:val="0"/>
              <w:autoSpaceDN w:val="0"/>
              <w:adjustRightInd w:val="0"/>
              <w:rPr>
                <w:color w:val="000000"/>
              </w:rPr>
            </w:pPr>
            <w:r w:rsidRPr="00283E44">
              <w:rPr>
                <w:color w:val="000000"/>
              </w:rPr>
              <w:t>At least 50% of cereals offered contain: no more than 35% of weight from sugar per serving</w:t>
            </w:r>
          </w:p>
        </w:tc>
        <w:tc>
          <w:tcPr>
            <w:tcW w:w="1469" w:type="dxa"/>
          </w:tcPr>
          <w:p w14:paraId="701632A5" w14:textId="77777777" w:rsidR="00283E44" w:rsidRPr="00283E44" w:rsidRDefault="00283E44" w:rsidP="00012A49">
            <w:pPr>
              <w:autoSpaceDE w:val="0"/>
              <w:autoSpaceDN w:val="0"/>
              <w:adjustRightInd w:val="0"/>
              <w:rPr>
                <w:color w:val="000000"/>
              </w:rPr>
            </w:pPr>
            <w:r w:rsidRPr="00283E44">
              <w:rPr>
                <w:color w:val="000000"/>
              </w:rPr>
              <w:t>At least 50% of cereals offered contain: no more than 35% of weight from sugar per serving</w:t>
            </w:r>
          </w:p>
        </w:tc>
        <w:tc>
          <w:tcPr>
            <w:tcW w:w="1270" w:type="dxa"/>
          </w:tcPr>
          <w:p w14:paraId="1EA1E319" w14:textId="77777777" w:rsidR="00283E44" w:rsidRPr="00283E44" w:rsidRDefault="00283E44" w:rsidP="00012A49">
            <w:pPr>
              <w:autoSpaceDE w:val="0"/>
              <w:autoSpaceDN w:val="0"/>
              <w:adjustRightInd w:val="0"/>
              <w:jc w:val="center"/>
              <w:rPr>
                <w:color w:val="000000"/>
              </w:rPr>
            </w:pPr>
          </w:p>
        </w:tc>
        <w:tc>
          <w:tcPr>
            <w:tcW w:w="1273" w:type="dxa"/>
          </w:tcPr>
          <w:p w14:paraId="4391F300" w14:textId="77777777" w:rsidR="00283E44" w:rsidRPr="00283E44" w:rsidRDefault="00283E44" w:rsidP="00012A49">
            <w:pPr>
              <w:autoSpaceDE w:val="0"/>
              <w:autoSpaceDN w:val="0"/>
              <w:adjustRightInd w:val="0"/>
              <w:rPr>
                <w:color w:val="000000"/>
              </w:rPr>
            </w:pPr>
          </w:p>
        </w:tc>
        <w:tc>
          <w:tcPr>
            <w:tcW w:w="1298" w:type="dxa"/>
          </w:tcPr>
          <w:p w14:paraId="51241453" w14:textId="77777777" w:rsidR="00283E44" w:rsidRPr="00283E44" w:rsidRDefault="00283E44" w:rsidP="00012A49">
            <w:pPr>
              <w:autoSpaceDE w:val="0"/>
              <w:autoSpaceDN w:val="0"/>
              <w:adjustRightInd w:val="0"/>
              <w:jc w:val="center"/>
              <w:rPr>
                <w:color w:val="000000"/>
              </w:rPr>
            </w:pPr>
          </w:p>
        </w:tc>
      </w:tr>
      <w:tr w:rsidR="00283E44" w:rsidRPr="00283E44" w14:paraId="0C2F7EEF" w14:textId="77777777">
        <w:tc>
          <w:tcPr>
            <w:tcW w:w="1389" w:type="dxa"/>
          </w:tcPr>
          <w:p w14:paraId="7AEAFCF0" w14:textId="77777777" w:rsidR="00283E44" w:rsidRPr="00283E44" w:rsidRDefault="00283E44" w:rsidP="00012A49">
            <w:pPr>
              <w:autoSpaceDE w:val="0"/>
              <w:autoSpaceDN w:val="0"/>
              <w:adjustRightInd w:val="0"/>
              <w:rPr>
                <w:color w:val="000000"/>
              </w:rPr>
            </w:pPr>
            <w:r w:rsidRPr="00283E44">
              <w:rPr>
                <w:color w:val="000000"/>
              </w:rPr>
              <w:t>Fruit**</w:t>
            </w:r>
          </w:p>
          <w:p w14:paraId="23F68617" w14:textId="77777777" w:rsidR="00283E44" w:rsidRPr="00283E44" w:rsidRDefault="00283E44" w:rsidP="00012A49">
            <w:pPr>
              <w:autoSpaceDE w:val="0"/>
              <w:autoSpaceDN w:val="0"/>
              <w:adjustRightInd w:val="0"/>
              <w:rPr>
                <w:color w:val="000000"/>
              </w:rPr>
            </w:pPr>
          </w:p>
          <w:p w14:paraId="4382E06B" w14:textId="77777777" w:rsidR="00283E44" w:rsidRPr="00283E44" w:rsidRDefault="00283E44" w:rsidP="00012A49">
            <w:pPr>
              <w:autoSpaceDE w:val="0"/>
              <w:autoSpaceDN w:val="0"/>
              <w:adjustRightInd w:val="0"/>
              <w:rPr>
                <w:color w:val="000000"/>
              </w:rPr>
            </w:pPr>
            <w:r w:rsidRPr="00283E44">
              <w:rPr>
                <w:color w:val="000000"/>
              </w:rPr>
              <w:t>Minimum</w:t>
            </w:r>
          </w:p>
        </w:tc>
        <w:tc>
          <w:tcPr>
            <w:tcW w:w="1256" w:type="dxa"/>
          </w:tcPr>
          <w:p w14:paraId="0EE84E54" w14:textId="77777777" w:rsidR="00283E44" w:rsidRPr="00283E44" w:rsidRDefault="00283E44" w:rsidP="00012A49">
            <w:pPr>
              <w:autoSpaceDE w:val="0"/>
              <w:autoSpaceDN w:val="0"/>
              <w:adjustRightInd w:val="0"/>
              <w:rPr>
                <w:color w:val="000000"/>
              </w:rPr>
            </w:pPr>
            <w:r w:rsidRPr="00283E44">
              <w:rPr>
                <w:color w:val="000000"/>
              </w:rPr>
              <w:t xml:space="preserve">1 cup/day </w:t>
            </w:r>
          </w:p>
          <w:p w14:paraId="01119DBF" w14:textId="77777777" w:rsidR="00283E44" w:rsidRPr="00283E44" w:rsidRDefault="00283E44" w:rsidP="00012A49">
            <w:pPr>
              <w:autoSpaceDE w:val="0"/>
              <w:autoSpaceDN w:val="0"/>
              <w:adjustRightInd w:val="0"/>
              <w:rPr>
                <w:color w:val="000000"/>
              </w:rPr>
            </w:pPr>
          </w:p>
          <w:p w14:paraId="1BDD68D4"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180B4896" w14:textId="77777777" w:rsidR="00283E44" w:rsidRPr="00283E44" w:rsidRDefault="00283E44" w:rsidP="00012A49">
            <w:pPr>
              <w:autoSpaceDE w:val="0"/>
              <w:autoSpaceDN w:val="0"/>
              <w:adjustRightInd w:val="0"/>
              <w:rPr>
                <w:color w:val="000000"/>
                <w:sz w:val="20"/>
                <w:szCs w:val="20"/>
              </w:rPr>
            </w:pPr>
            <w:r w:rsidRPr="00283E44">
              <w:rPr>
                <w:color w:val="000000"/>
                <w:sz w:val="20"/>
                <w:szCs w:val="20"/>
              </w:rPr>
              <w:t>vegetable substitution allowed*</w:t>
            </w:r>
          </w:p>
        </w:tc>
        <w:tc>
          <w:tcPr>
            <w:tcW w:w="1333" w:type="dxa"/>
          </w:tcPr>
          <w:p w14:paraId="03EC70FC" w14:textId="77777777" w:rsidR="00283E44" w:rsidRPr="00283E44" w:rsidRDefault="00283E44" w:rsidP="00012A49">
            <w:pPr>
              <w:autoSpaceDE w:val="0"/>
              <w:autoSpaceDN w:val="0"/>
              <w:adjustRightInd w:val="0"/>
              <w:rPr>
                <w:color w:val="000000"/>
              </w:rPr>
            </w:pPr>
            <w:r w:rsidRPr="00283E44">
              <w:rPr>
                <w:color w:val="000000"/>
              </w:rPr>
              <w:t xml:space="preserve">1 cup/day </w:t>
            </w:r>
          </w:p>
          <w:p w14:paraId="20B71E25" w14:textId="77777777" w:rsidR="00283E44" w:rsidRPr="00283E44" w:rsidRDefault="00283E44" w:rsidP="00012A49">
            <w:pPr>
              <w:autoSpaceDE w:val="0"/>
              <w:autoSpaceDN w:val="0"/>
              <w:adjustRightInd w:val="0"/>
              <w:rPr>
                <w:color w:val="000000"/>
              </w:rPr>
            </w:pPr>
          </w:p>
          <w:p w14:paraId="2C0C422E"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6D539A8A" w14:textId="77777777" w:rsidR="00283E44" w:rsidRPr="00283E44" w:rsidRDefault="00283E44" w:rsidP="00012A49">
            <w:pPr>
              <w:autoSpaceDE w:val="0"/>
              <w:autoSpaceDN w:val="0"/>
              <w:adjustRightInd w:val="0"/>
              <w:rPr>
                <w:color w:val="000000"/>
              </w:rPr>
            </w:pPr>
            <w:r w:rsidRPr="00283E44">
              <w:rPr>
                <w:color w:val="000000"/>
                <w:sz w:val="20"/>
                <w:szCs w:val="20"/>
              </w:rPr>
              <w:t>vegetable substitution allowed*</w:t>
            </w:r>
          </w:p>
        </w:tc>
        <w:tc>
          <w:tcPr>
            <w:tcW w:w="1469" w:type="dxa"/>
          </w:tcPr>
          <w:p w14:paraId="3B5C8EB1" w14:textId="77777777" w:rsidR="00283E44" w:rsidRPr="00283E44" w:rsidRDefault="00283E44" w:rsidP="00012A49">
            <w:pPr>
              <w:autoSpaceDE w:val="0"/>
              <w:autoSpaceDN w:val="0"/>
              <w:adjustRightInd w:val="0"/>
              <w:rPr>
                <w:color w:val="000000"/>
              </w:rPr>
            </w:pPr>
            <w:r w:rsidRPr="00283E44">
              <w:rPr>
                <w:color w:val="000000"/>
              </w:rPr>
              <w:t xml:space="preserve">1 cup/day </w:t>
            </w:r>
          </w:p>
          <w:p w14:paraId="68DAE368" w14:textId="77777777" w:rsidR="00283E44" w:rsidRPr="00283E44" w:rsidRDefault="00283E44" w:rsidP="00012A49">
            <w:pPr>
              <w:autoSpaceDE w:val="0"/>
              <w:autoSpaceDN w:val="0"/>
              <w:adjustRightInd w:val="0"/>
              <w:rPr>
                <w:color w:val="000000"/>
              </w:rPr>
            </w:pPr>
          </w:p>
          <w:p w14:paraId="3052F515"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7990FA78" w14:textId="77777777" w:rsidR="00283E44" w:rsidRPr="00283E44" w:rsidRDefault="00283E44" w:rsidP="00012A49">
            <w:pPr>
              <w:autoSpaceDE w:val="0"/>
              <w:autoSpaceDN w:val="0"/>
              <w:adjustRightInd w:val="0"/>
              <w:rPr>
                <w:color w:val="000000"/>
              </w:rPr>
            </w:pPr>
            <w:r w:rsidRPr="00283E44">
              <w:rPr>
                <w:color w:val="000000"/>
                <w:sz w:val="20"/>
                <w:szCs w:val="20"/>
              </w:rPr>
              <w:t>vegetable substitution allowed*</w:t>
            </w:r>
          </w:p>
        </w:tc>
        <w:tc>
          <w:tcPr>
            <w:tcW w:w="1270" w:type="dxa"/>
          </w:tcPr>
          <w:p w14:paraId="49E5D79D" w14:textId="77777777" w:rsidR="00283E44" w:rsidRPr="00283E44" w:rsidRDefault="00283E44" w:rsidP="00012A49">
            <w:pPr>
              <w:autoSpaceDE w:val="0"/>
              <w:autoSpaceDN w:val="0"/>
              <w:adjustRightInd w:val="0"/>
              <w:jc w:val="center"/>
              <w:rPr>
                <w:color w:val="000000"/>
              </w:rPr>
            </w:pPr>
          </w:p>
        </w:tc>
        <w:tc>
          <w:tcPr>
            <w:tcW w:w="1273" w:type="dxa"/>
          </w:tcPr>
          <w:p w14:paraId="118D6BFE" w14:textId="77777777" w:rsidR="00283E44" w:rsidRPr="00283E44" w:rsidRDefault="00283E44" w:rsidP="00012A49">
            <w:pPr>
              <w:autoSpaceDE w:val="0"/>
              <w:autoSpaceDN w:val="0"/>
              <w:adjustRightInd w:val="0"/>
              <w:jc w:val="center"/>
              <w:rPr>
                <w:color w:val="000000"/>
              </w:rPr>
            </w:pPr>
          </w:p>
        </w:tc>
        <w:tc>
          <w:tcPr>
            <w:tcW w:w="1298" w:type="dxa"/>
          </w:tcPr>
          <w:p w14:paraId="7974AD76" w14:textId="77777777" w:rsidR="00283E44" w:rsidRPr="00283E44" w:rsidRDefault="00283E44" w:rsidP="00012A49">
            <w:pPr>
              <w:autoSpaceDE w:val="0"/>
              <w:autoSpaceDN w:val="0"/>
              <w:adjustRightInd w:val="0"/>
              <w:jc w:val="center"/>
              <w:rPr>
                <w:color w:val="000000"/>
              </w:rPr>
            </w:pPr>
          </w:p>
        </w:tc>
      </w:tr>
      <w:tr w:rsidR="00283E44" w:rsidRPr="00283E44" w14:paraId="4752CBCB" w14:textId="77777777">
        <w:trPr>
          <w:trHeight w:val="2573"/>
        </w:trPr>
        <w:tc>
          <w:tcPr>
            <w:tcW w:w="1389" w:type="dxa"/>
          </w:tcPr>
          <w:p w14:paraId="15253C11" w14:textId="77777777" w:rsidR="00283E44" w:rsidRPr="00283E44" w:rsidRDefault="00283E44" w:rsidP="00012A49">
            <w:pPr>
              <w:autoSpaceDE w:val="0"/>
              <w:autoSpaceDN w:val="0"/>
              <w:adjustRightInd w:val="0"/>
              <w:rPr>
                <w:color w:val="000000"/>
              </w:rPr>
            </w:pPr>
            <w:r w:rsidRPr="00283E44">
              <w:rPr>
                <w:color w:val="000000"/>
              </w:rPr>
              <w:t>Milk</w:t>
            </w:r>
          </w:p>
          <w:p w14:paraId="507E1637" w14:textId="77777777" w:rsidR="00283E44" w:rsidRPr="00283E44" w:rsidRDefault="00283E44" w:rsidP="00012A49">
            <w:pPr>
              <w:autoSpaceDE w:val="0"/>
              <w:autoSpaceDN w:val="0"/>
              <w:adjustRightInd w:val="0"/>
              <w:rPr>
                <w:color w:val="000000"/>
              </w:rPr>
            </w:pPr>
          </w:p>
          <w:p w14:paraId="1027251C" w14:textId="77777777" w:rsidR="00283E44" w:rsidRPr="00283E44" w:rsidRDefault="00283E44" w:rsidP="00012A49">
            <w:pPr>
              <w:autoSpaceDE w:val="0"/>
              <w:autoSpaceDN w:val="0"/>
              <w:adjustRightInd w:val="0"/>
              <w:rPr>
                <w:color w:val="000000"/>
              </w:rPr>
            </w:pPr>
            <w:r w:rsidRPr="00283E44">
              <w:rPr>
                <w:color w:val="000000"/>
              </w:rPr>
              <w:t>Minimum</w:t>
            </w:r>
          </w:p>
        </w:tc>
        <w:tc>
          <w:tcPr>
            <w:tcW w:w="1256" w:type="dxa"/>
          </w:tcPr>
          <w:p w14:paraId="48C75094" w14:textId="77777777" w:rsidR="00283E44" w:rsidRPr="00283E44" w:rsidRDefault="00283E44" w:rsidP="00012A49">
            <w:pPr>
              <w:autoSpaceDE w:val="0"/>
              <w:autoSpaceDN w:val="0"/>
              <w:adjustRightInd w:val="0"/>
              <w:rPr>
                <w:color w:val="000000"/>
              </w:rPr>
            </w:pPr>
            <w:r w:rsidRPr="00283E44">
              <w:rPr>
                <w:color w:val="000000"/>
              </w:rPr>
              <w:t>1cup/day</w:t>
            </w:r>
          </w:p>
          <w:p w14:paraId="216B1A74"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r w:rsidRPr="00283E44">
              <w:rPr>
                <w:color w:val="000000"/>
              </w:rPr>
              <w:t xml:space="preserve"> </w:t>
            </w:r>
          </w:p>
          <w:p w14:paraId="24E2A211" w14:textId="77777777" w:rsidR="00283E44" w:rsidRPr="00283E44" w:rsidRDefault="00283E44" w:rsidP="00012A49">
            <w:pPr>
              <w:autoSpaceDE w:val="0"/>
              <w:autoSpaceDN w:val="0"/>
              <w:adjustRightInd w:val="0"/>
              <w:rPr>
                <w:b/>
                <w:color w:val="000000"/>
              </w:rPr>
            </w:pPr>
          </w:p>
          <w:p w14:paraId="25703C6C" w14:textId="77777777" w:rsidR="00283E44" w:rsidRPr="00283E44" w:rsidRDefault="00283E44" w:rsidP="00012A49">
            <w:pPr>
              <w:autoSpaceDE w:val="0"/>
              <w:autoSpaceDN w:val="0"/>
              <w:adjustRightInd w:val="0"/>
              <w:rPr>
                <w:color w:val="000000"/>
              </w:rPr>
            </w:pPr>
            <w:r w:rsidRPr="00283E44">
              <w:rPr>
                <w:b/>
                <w:color w:val="000000"/>
              </w:rPr>
              <w:t>non-fat</w:t>
            </w:r>
            <w:r w:rsidRPr="00283E44">
              <w:rPr>
                <w:color w:val="000000"/>
              </w:rPr>
              <w:t xml:space="preserve"> flavored/ unflavored or</w:t>
            </w:r>
          </w:p>
          <w:p w14:paraId="5DCAB155" w14:textId="77777777" w:rsidR="00283E44" w:rsidRPr="00283E44" w:rsidRDefault="00283E44" w:rsidP="00012A49">
            <w:pPr>
              <w:autoSpaceDE w:val="0"/>
              <w:autoSpaceDN w:val="0"/>
              <w:adjustRightInd w:val="0"/>
              <w:rPr>
                <w:color w:val="000000"/>
              </w:rPr>
            </w:pPr>
            <w:r w:rsidRPr="00283E44">
              <w:rPr>
                <w:b/>
                <w:color w:val="000000"/>
              </w:rPr>
              <w:t>low fat</w:t>
            </w:r>
            <w:r w:rsidRPr="00283E44">
              <w:rPr>
                <w:color w:val="000000"/>
              </w:rPr>
              <w:t xml:space="preserve"> (1%, ½%) unflavored</w:t>
            </w:r>
          </w:p>
        </w:tc>
        <w:tc>
          <w:tcPr>
            <w:tcW w:w="1333" w:type="dxa"/>
          </w:tcPr>
          <w:p w14:paraId="4401E943" w14:textId="77777777" w:rsidR="00283E44" w:rsidRPr="00283E44" w:rsidRDefault="00283E44" w:rsidP="00012A49">
            <w:pPr>
              <w:autoSpaceDE w:val="0"/>
              <w:autoSpaceDN w:val="0"/>
              <w:adjustRightInd w:val="0"/>
              <w:rPr>
                <w:color w:val="000000"/>
              </w:rPr>
            </w:pPr>
            <w:r w:rsidRPr="00283E44">
              <w:rPr>
                <w:color w:val="000000"/>
              </w:rPr>
              <w:t xml:space="preserve">1cup/day </w:t>
            </w:r>
          </w:p>
          <w:p w14:paraId="185E91F3"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7F11CC40" w14:textId="77777777" w:rsidR="00283E44" w:rsidRPr="00283E44" w:rsidRDefault="00283E44" w:rsidP="00012A49">
            <w:pPr>
              <w:autoSpaceDE w:val="0"/>
              <w:autoSpaceDN w:val="0"/>
              <w:adjustRightInd w:val="0"/>
              <w:rPr>
                <w:b/>
                <w:color w:val="000000"/>
              </w:rPr>
            </w:pPr>
          </w:p>
          <w:p w14:paraId="68D59D32" w14:textId="77777777" w:rsidR="00283E44" w:rsidRPr="00283E44" w:rsidRDefault="00283E44" w:rsidP="00012A49">
            <w:pPr>
              <w:autoSpaceDE w:val="0"/>
              <w:autoSpaceDN w:val="0"/>
              <w:adjustRightInd w:val="0"/>
              <w:rPr>
                <w:color w:val="000000"/>
              </w:rPr>
            </w:pPr>
            <w:r w:rsidRPr="00283E44">
              <w:rPr>
                <w:b/>
                <w:color w:val="000000"/>
              </w:rPr>
              <w:t>non-fat</w:t>
            </w:r>
            <w:r w:rsidRPr="00283E44">
              <w:rPr>
                <w:color w:val="000000"/>
              </w:rPr>
              <w:t xml:space="preserve"> flavored/ unflavored </w:t>
            </w:r>
          </w:p>
          <w:p w14:paraId="65FC815F" w14:textId="77777777" w:rsidR="00283E44" w:rsidRPr="00283E44" w:rsidRDefault="00283E44" w:rsidP="00012A49">
            <w:pPr>
              <w:autoSpaceDE w:val="0"/>
              <w:autoSpaceDN w:val="0"/>
              <w:adjustRightInd w:val="0"/>
              <w:rPr>
                <w:color w:val="000000"/>
              </w:rPr>
            </w:pPr>
            <w:r w:rsidRPr="00283E44">
              <w:rPr>
                <w:color w:val="000000"/>
              </w:rPr>
              <w:t>or</w:t>
            </w:r>
          </w:p>
          <w:p w14:paraId="22FBFD2B" w14:textId="77777777" w:rsidR="00283E44" w:rsidRPr="00283E44" w:rsidRDefault="00283E44" w:rsidP="00012A49">
            <w:r w:rsidRPr="00283E44">
              <w:rPr>
                <w:b/>
                <w:color w:val="000000"/>
              </w:rPr>
              <w:t>low fat</w:t>
            </w:r>
            <w:r w:rsidRPr="00283E44">
              <w:rPr>
                <w:color w:val="000000"/>
              </w:rPr>
              <w:t xml:space="preserve"> (1%, ½%) unflavored</w:t>
            </w:r>
          </w:p>
        </w:tc>
        <w:tc>
          <w:tcPr>
            <w:tcW w:w="1469" w:type="dxa"/>
          </w:tcPr>
          <w:p w14:paraId="382C246D" w14:textId="77777777" w:rsidR="00283E44" w:rsidRPr="00283E44" w:rsidRDefault="00283E44" w:rsidP="00012A49">
            <w:pPr>
              <w:autoSpaceDE w:val="0"/>
              <w:autoSpaceDN w:val="0"/>
              <w:adjustRightInd w:val="0"/>
              <w:rPr>
                <w:color w:val="000000"/>
              </w:rPr>
            </w:pPr>
            <w:r w:rsidRPr="00283E44">
              <w:rPr>
                <w:color w:val="000000"/>
              </w:rPr>
              <w:t xml:space="preserve">1cup/day </w:t>
            </w:r>
          </w:p>
          <w:p w14:paraId="107E4038"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567256EB" w14:textId="77777777" w:rsidR="00283E44" w:rsidRPr="00283E44" w:rsidRDefault="00283E44" w:rsidP="00012A49">
            <w:pPr>
              <w:autoSpaceDE w:val="0"/>
              <w:autoSpaceDN w:val="0"/>
              <w:adjustRightInd w:val="0"/>
              <w:rPr>
                <w:b/>
                <w:color w:val="000000"/>
              </w:rPr>
            </w:pPr>
          </w:p>
          <w:p w14:paraId="7B7D6682" w14:textId="77777777" w:rsidR="00283E44" w:rsidRPr="00283E44" w:rsidRDefault="00283E44" w:rsidP="00012A49">
            <w:pPr>
              <w:autoSpaceDE w:val="0"/>
              <w:autoSpaceDN w:val="0"/>
              <w:adjustRightInd w:val="0"/>
              <w:rPr>
                <w:color w:val="000000"/>
              </w:rPr>
            </w:pPr>
            <w:r w:rsidRPr="00283E44">
              <w:rPr>
                <w:b/>
                <w:color w:val="000000"/>
              </w:rPr>
              <w:t>non-fat</w:t>
            </w:r>
            <w:r w:rsidRPr="00283E44">
              <w:rPr>
                <w:color w:val="000000"/>
              </w:rPr>
              <w:t xml:space="preserve"> flavored/ unflavored </w:t>
            </w:r>
          </w:p>
          <w:p w14:paraId="14D29412" w14:textId="77777777" w:rsidR="00283E44" w:rsidRPr="00283E44" w:rsidRDefault="00283E44" w:rsidP="00012A49">
            <w:pPr>
              <w:rPr>
                <w:color w:val="000000"/>
              </w:rPr>
            </w:pPr>
            <w:r w:rsidRPr="00283E44">
              <w:rPr>
                <w:color w:val="000000"/>
              </w:rPr>
              <w:t>or</w:t>
            </w:r>
          </w:p>
          <w:p w14:paraId="6D874057" w14:textId="77777777" w:rsidR="00283E44" w:rsidRPr="00283E44" w:rsidRDefault="00283E44" w:rsidP="00012A49">
            <w:r w:rsidRPr="00283E44">
              <w:rPr>
                <w:b/>
                <w:color w:val="000000"/>
              </w:rPr>
              <w:t>low fat</w:t>
            </w:r>
            <w:r w:rsidRPr="00283E44">
              <w:rPr>
                <w:color w:val="000000"/>
              </w:rPr>
              <w:t xml:space="preserve"> (1%, ½%) unflavored</w:t>
            </w:r>
          </w:p>
        </w:tc>
        <w:tc>
          <w:tcPr>
            <w:tcW w:w="1270" w:type="dxa"/>
          </w:tcPr>
          <w:p w14:paraId="78BC4695" w14:textId="77777777" w:rsidR="00283E44" w:rsidRPr="00283E44" w:rsidRDefault="00283E44" w:rsidP="00012A49">
            <w:pPr>
              <w:autoSpaceDE w:val="0"/>
              <w:autoSpaceDN w:val="0"/>
              <w:adjustRightInd w:val="0"/>
              <w:jc w:val="center"/>
              <w:rPr>
                <w:color w:val="000000"/>
              </w:rPr>
            </w:pPr>
          </w:p>
        </w:tc>
        <w:tc>
          <w:tcPr>
            <w:tcW w:w="1273" w:type="dxa"/>
          </w:tcPr>
          <w:p w14:paraId="69ECC16E" w14:textId="77777777" w:rsidR="00283E44" w:rsidRPr="00283E44" w:rsidRDefault="00283E44" w:rsidP="00012A49">
            <w:pPr>
              <w:autoSpaceDE w:val="0"/>
              <w:autoSpaceDN w:val="0"/>
              <w:adjustRightInd w:val="0"/>
              <w:jc w:val="center"/>
              <w:rPr>
                <w:color w:val="000000"/>
              </w:rPr>
            </w:pPr>
          </w:p>
        </w:tc>
        <w:tc>
          <w:tcPr>
            <w:tcW w:w="1298" w:type="dxa"/>
          </w:tcPr>
          <w:p w14:paraId="3AC58A2E" w14:textId="77777777" w:rsidR="00283E44" w:rsidRPr="00283E44" w:rsidRDefault="00283E44" w:rsidP="00012A49">
            <w:pPr>
              <w:autoSpaceDE w:val="0"/>
              <w:autoSpaceDN w:val="0"/>
              <w:adjustRightInd w:val="0"/>
              <w:jc w:val="center"/>
              <w:rPr>
                <w:color w:val="000000"/>
              </w:rPr>
            </w:pPr>
          </w:p>
        </w:tc>
      </w:tr>
      <w:tr w:rsidR="00283E44" w:rsidRPr="00283E44" w14:paraId="78078CFD" w14:textId="77777777">
        <w:tc>
          <w:tcPr>
            <w:tcW w:w="1389" w:type="dxa"/>
          </w:tcPr>
          <w:p w14:paraId="4E6116B8" w14:textId="77777777" w:rsidR="00283E44" w:rsidRPr="00283E44" w:rsidRDefault="00283E44" w:rsidP="00012A49">
            <w:pPr>
              <w:autoSpaceDE w:val="0"/>
              <w:autoSpaceDN w:val="0"/>
              <w:adjustRightInd w:val="0"/>
              <w:rPr>
                <w:color w:val="000000"/>
              </w:rPr>
            </w:pPr>
            <w:r w:rsidRPr="00283E44">
              <w:rPr>
                <w:color w:val="000000"/>
              </w:rPr>
              <w:t>Saturated Fat</w:t>
            </w:r>
          </w:p>
        </w:tc>
        <w:tc>
          <w:tcPr>
            <w:tcW w:w="1256" w:type="dxa"/>
          </w:tcPr>
          <w:p w14:paraId="7DB160DD" w14:textId="77777777" w:rsidR="00283E44" w:rsidRPr="00283E44" w:rsidRDefault="00283E44" w:rsidP="00012A49">
            <w:pPr>
              <w:autoSpaceDE w:val="0"/>
              <w:autoSpaceDN w:val="0"/>
              <w:adjustRightInd w:val="0"/>
              <w:rPr>
                <w:color w:val="000000"/>
              </w:rPr>
            </w:pPr>
            <w:r w:rsidRPr="00283E44">
              <w:rPr>
                <w:color w:val="000000"/>
              </w:rPr>
              <w:t>&lt; 10% of total calories</w:t>
            </w:r>
          </w:p>
          <w:p w14:paraId="18DDFE31" w14:textId="77777777" w:rsidR="00283E44" w:rsidRPr="00283E44" w:rsidRDefault="00283E44" w:rsidP="00012A49">
            <w:pPr>
              <w:autoSpaceDE w:val="0"/>
              <w:autoSpaceDN w:val="0"/>
              <w:adjustRightInd w:val="0"/>
              <w:rPr>
                <w:color w:val="000000"/>
              </w:rPr>
            </w:pPr>
          </w:p>
        </w:tc>
        <w:tc>
          <w:tcPr>
            <w:tcW w:w="1333" w:type="dxa"/>
          </w:tcPr>
          <w:p w14:paraId="176D53AD" w14:textId="77777777" w:rsidR="00283E44" w:rsidRPr="00283E44" w:rsidRDefault="00283E44" w:rsidP="00012A49">
            <w:pPr>
              <w:rPr>
                <w:color w:val="000000"/>
              </w:rPr>
            </w:pPr>
            <w:r w:rsidRPr="00283E44">
              <w:rPr>
                <w:color w:val="000000"/>
              </w:rPr>
              <w:t>&lt; 10% of total calories</w:t>
            </w:r>
          </w:p>
          <w:p w14:paraId="582FDE53" w14:textId="77777777" w:rsidR="00283E44" w:rsidRPr="00283E44" w:rsidRDefault="00283E44" w:rsidP="00012A49">
            <w:pPr>
              <w:rPr>
                <w:color w:val="000000"/>
              </w:rPr>
            </w:pPr>
          </w:p>
        </w:tc>
        <w:tc>
          <w:tcPr>
            <w:tcW w:w="1469" w:type="dxa"/>
          </w:tcPr>
          <w:p w14:paraId="3F71051F" w14:textId="77777777" w:rsidR="00283E44" w:rsidRPr="00283E44" w:rsidRDefault="00283E44" w:rsidP="00012A49">
            <w:pPr>
              <w:rPr>
                <w:color w:val="000000"/>
              </w:rPr>
            </w:pPr>
            <w:r w:rsidRPr="00283E44">
              <w:rPr>
                <w:color w:val="000000"/>
              </w:rPr>
              <w:t>&lt; 10% of total calories</w:t>
            </w:r>
          </w:p>
        </w:tc>
        <w:tc>
          <w:tcPr>
            <w:tcW w:w="1270" w:type="dxa"/>
          </w:tcPr>
          <w:p w14:paraId="6DDE5079" w14:textId="77777777" w:rsidR="00283E44" w:rsidRPr="00283E44" w:rsidRDefault="00283E44" w:rsidP="00012A49">
            <w:pPr>
              <w:autoSpaceDE w:val="0"/>
              <w:autoSpaceDN w:val="0"/>
              <w:adjustRightInd w:val="0"/>
              <w:jc w:val="center"/>
              <w:rPr>
                <w:color w:val="000000"/>
              </w:rPr>
            </w:pPr>
          </w:p>
        </w:tc>
        <w:tc>
          <w:tcPr>
            <w:tcW w:w="1273" w:type="dxa"/>
          </w:tcPr>
          <w:p w14:paraId="04C22679" w14:textId="77777777" w:rsidR="00283E44" w:rsidRPr="00283E44" w:rsidRDefault="00283E44" w:rsidP="00012A49">
            <w:pPr>
              <w:autoSpaceDE w:val="0"/>
              <w:autoSpaceDN w:val="0"/>
              <w:adjustRightInd w:val="0"/>
              <w:jc w:val="center"/>
              <w:rPr>
                <w:color w:val="000000"/>
              </w:rPr>
            </w:pPr>
          </w:p>
        </w:tc>
        <w:tc>
          <w:tcPr>
            <w:tcW w:w="1298" w:type="dxa"/>
          </w:tcPr>
          <w:p w14:paraId="274AB4D1" w14:textId="77777777" w:rsidR="00283E44" w:rsidRPr="00283E44" w:rsidRDefault="00283E44" w:rsidP="00012A49">
            <w:pPr>
              <w:autoSpaceDE w:val="0"/>
              <w:autoSpaceDN w:val="0"/>
              <w:adjustRightInd w:val="0"/>
              <w:jc w:val="center"/>
              <w:rPr>
                <w:color w:val="000000"/>
              </w:rPr>
            </w:pPr>
          </w:p>
        </w:tc>
      </w:tr>
      <w:tr w:rsidR="00283E44" w:rsidRPr="00283E44" w14:paraId="78E51852" w14:textId="77777777">
        <w:tc>
          <w:tcPr>
            <w:tcW w:w="1389" w:type="dxa"/>
          </w:tcPr>
          <w:p w14:paraId="54B8C8A9" w14:textId="77777777" w:rsidR="00283E44" w:rsidRPr="00283E44" w:rsidRDefault="00283E44" w:rsidP="00012A49">
            <w:pPr>
              <w:autoSpaceDE w:val="0"/>
              <w:autoSpaceDN w:val="0"/>
              <w:adjustRightInd w:val="0"/>
              <w:rPr>
                <w:color w:val="000000"/>
              </w:rPr>
            </w:pPr>
            <w:r w:rsidRPr="00283E44">
              <w:rPr>
                <w:color w:val="000000"/>
              </w:rPr>
              <w:t>Trans Fat</w:t>
            </w:r>
          </w:p>
        </w:tc>
        <w:tc>
          <w:tcPr>
            <w:tcW w:w="1256" w:type="dxa"/>
          </w:tcPr>
          <w:p w14:paraId="4FF6D3E2" w14:textId="77777777" w:rsidR="00283E44" w:rsidRPr="00283E44" w:rsidRDefault="00283E44" w:rsidP="00012A49">
            <w:pPr>
              <w:autoSpaceDE w:val="0"/>
              <w:autoSpaceDN w:val="0"/>
              <w:adjustRightInd w:val="0"/>
              <w:rPr>
                <w:color w:val="000000"/>
              </w:rPr>
            </w:pPr>
            <w:r w:rsidRPr="00283E44">
              <w:rPr>
                <w:color w:val="000000"/>
              </w:rPr>
              <w:t>zero grams per serving</w:t>
            </w:r>
          </w:p>
        </w:tc>
        <w:tc>
          <w:tcPr>
            <w:tcW w:w="1333" w:type="dxa"/>
          </w:tcPr>
          <w:p w14:paraId="4B2B72CC" w14:textId="77777777" w:rsidR="00283E44" w:rsidRPr="00283E44" w:rsidRDefault="00283E44" w:rsidP="00012A49">
            <w:pPr>
              <w:rPr>
                <w:color w:val="000000"/>
              </w:rPr>
            </w:pPr>
            <w:r w:rsidRPr="00283E44">
              <w:rPr>
                <w:color w:val="000000"/>
              </w:rPr>
              <w:t>zero grams per serving</w:t>
            </w:r>
          </w:p>
        </w:tc>
        <w:tc>
          <w:tcPr>
            <w:tcW w:w="1469" w:type="dxa"/>
          </w:tcPr>
          <w:p w14:paraId="5CDFD2F3" w14:textId="77777777" w:rsidR="00283E44" w:rsidRPr="00283E44" w:rsidRDefault="00283E44" w:rsidP="00012A49">
            <w:pPr>
              <w:rPr>
                <w:color w:val="000000"/>
              </w:rPr>
            </w:pPr>
            <w:r w:rsidRPr="00283E44">
              <w:rPr>
                <w:color w:val="000000"/>
              </w:rPr>
              <w:t>zero grams per serving</w:t>
            </w:r>
          </w:p>
        </w:tc>
        <w:tc>
          <w:tcPr>
            <w:tcW w:w="1270" w:type="dxa"/>
          </w:tcPr>
          <w:p w14:paraId="11ACA220" w14:textId="77777777" w:rsidR="00283E44" w:rsidRPr="00283E44" w:rsidRDefault="00283E44" w:rsidP="00012A49">
            <w:pPr>
              <w:autoSpaceDE w:val="0"/>
              <w:autoSpaceDN w:val="0"/>
              <w:adjustRightInd w:val="0"/>
              <w:jc w:val="center"/>
              <w:rPr>
                <w:color w:val="000000"/>
              </w:rPr>
            </w:pPr>
          </w:p>
        </w:tc>
        <w:tc>
          <w:tcPr>
            <w:tcW w:w="1273" w:type="dxa"/>
          </w:tcPr>
          <w:p w14:paraId="26D4640B" w14:textId="77777777" w:rsidR="00283E44" w:rsidRPr="00283E44" w:rsidRDefault="00283E44" w:rsidP="00012A49">
            <w:pPr>
              <w:autoSpaceDE w:val="0"/>
              <w:autoSpaceDN w:val="0"/>
              <w:adjustRightInd w:val="0"/>
              <w:jc w:val="center"/>
              <w:rPr>
                <w:color w:val="000000"/>
              </w:rPr>
            </w:pPr>
          </w:p>
        </w:tc>
        <w:tc>
          <w:tcPr>
            <w:tcW w:w="1298" w:type="dxa"/>
          </w:tcPr>
          <w:p w14:paraId="3D0EB93C" w14:textId="77777777" w:rsidR="00283E44" w:rsidRPr="00283E44" w:rsidRDefault="00283E44" w:rsidP="00012A49">
            <w:pPr>
              <w:autoSpaceDE w:val="0"/>
              <w:autoSpaceDN w:val="0"/>
              <w:adjustRightInd w:val="0"/>
              <w:jc w:val="center"/>
              <w:rPr>
                <w:color w:val="000000"/>
              </w:rPr>
            </w:pPr>
          </w:p>
        </w:tc>
      </w:tr>
    </w:tbl>
    <w:p w14:paraId="07E306B7" w14:textId="77777777" w:rsidR="00283E44" w:rsidRPr="00283E44" w:rsidRDefault="00283E44" w:rsidP="00283E44">
      <w:pPr>
        <w:autoSpaceDE w:val="0"/>
        <w:autoSpaceDN w:val="0"/>
        <w:adjustRightInd w:val="0"/>
        <w:rPr>
          <w:iCs/>
          <w:color w:val="000000"/>
        </w:rPr>
      </w:pPr>
      <w:r w:rsidRPr="00283E44">
        <w:rPr>
          <w:iCs/>
          <w:color w:val="000000"/>
        </w:rPr>
        <w:lastRenderedPageBreak/>
        <w:t>* Breakfast - vegetables substituted for fruits: first 2 cups of vegetables per week must be from the dark green, red/orange, beans and peas (legumes) subgroups.</w:t>
      </w:r>
    </w:p>
    <w:p w14:paraId="2B8556F3" w14:textId="77777777" w:rsidR="00283E44" w:rsidRPr="00283E44" w:rsidRDefault="00283E44" w:rsidP="00283E44">
      <w:pPr>
        <w:autoSpaceDE w:val="0"/>
        <w:autoSpaceDN w:val="0"/>
        <w:adjustRightInd w:val="0"/>
        <w:jc w:val="both"/>
        <w:rPr>
          <w:iCs/>
          <w:color w:val="000000"/>
        </w:rPr>
      </w:pPr>
      <w:r w:rsidRPr="00283E44">
        <w:rPr>
          <w:iCs/>
          <w:color w:val="000000"/>
        </w:rPr>
        <w:t>**Fruit – Breakfast and lunch – ¼ cup dried fruit counts as ½ cup of fruit; no more than ½ of the fruit may be in the form of juice; all juice must be 100% full-strength</w:t>
      </w:r>
    </w:p>
    <w:p w14:paraId="35657228" w14:textId="77777777" w:rsidR="00283E44" w:rsidRPr="00283E44" w:rsidRDefault="00283E44" w:rsidP="00283E44">
      <w:pPr>
        <w:autoSpaceDE w:val="0"/>
        <w:autoSpaceDN w:val="0"/>
        <w:adjustRightInd w:val="0"/>
        <w:jc w:val="both"/>
        <w:rPr>
          <w:iCs/>
          <w:color w:val="000000"/>
        </w:rPr>
      </w:pPr>
    </w:p>
    <w:p w14:paraId="0FD9461F" w14:textId="77777777" w:rsidR="00283E44" w:rsidRPr="00283E44" w:rsidRDefault="00283E44" w:rsidP="00283E44">
      <w:pPr>
        <w:autoSpaceDE w:val="0"/>
        <w:autoSpaceDN w:val="0"/>
        <w:adjustRightInd w:val="0"/>
        <w:jc w:val="both"/>
        <w:rPr>
          <w:b/>
          <w:color w:val="000000"/>
        </w:rPr>
      </w:pPr>
      <w:r w:rsidRPr="00283E44">
        <w:rPr>
          <w:b/>
          <w:iCs/>
          <w:color w:val="000000"/>
        </w:rPr>
        <w:t>School/Center Lunches Meal Pattern</w:t>
      </w:r>
      <w:r w:rsidRPr="00283E44">
        <w:rPr>
          <w:b/>
          <w:color w:val="000000"/>
        </w:rPr>
        <w:t>:   Changes highlighted</w:t>
      </w:r>
    </w:p>
    <w:p w14:paraId="1D63C1B8" w14:textId="77777777" w:rsidR="00283E44" w:rsidRPr="00283E44" w:rsidRDefault="00283E44" w:rsidP="00283E44">
      <w:pPr>
        <w:autoSpaceDE w:val="0"/>
        <w:autoSpaceDN w:val="0"/>
        <w:adjustRightInd w:val="0"/>
        <w:jc w:val="both"/>
        <w:rPr>
          <w:color w:val="000000"/>
        </w:rPr>
      </w:pPr>
    </w:p>
    <w:p w14:paraId="170B7B00" w14:textId="77777777" w:rsidR="00283E44" w:rsidRPr="00283E44" w:rsidRDefault="00283E44" w:rsidP="00283E44">
      <w:pPr>
        <w:autoSpaceDE w:val="0"/>
        <w:autoSpaceDN w:val="0"/>
        <w:adjustRightInd w:val="0"/>
        <w:rPr>
          <w:color w:val="000000"/>
        </w:rPr>
      </w:pPr>
      <w:r w:rsidRPr="00283E44">
        <w:rPr>
          <w:color w:val="000000"/>
        </w:rPr>
        <w:t>Food:</w:t>
      </w:r>
      <w:r w:rsidRPr="00283E44">
        <w:rPr>
          <w:color w:val="000000"/>
        </w:rPr>
        <w:tab/>
        <w:t xml:space="preserve">                         Grade:</w:t>
      </w:r>
      <w:r w:rsidRPr="00283E44">
        <w:rPr>
          <w:color w:val="000000"/>
        </w:rPr>
        <w:tab/>
      </w:r>
      <w:r w:rsidRPr="00283E44">
        <w:rPr>
          <w:color w:val="000000"/>
        </w:rPr>
        <w:tab/>
      </w:r>
      <w:r w:rsidRPr="00283E44">
        <w:rPr>
          <w:color w:val="000000"/>
        </w:rPr>
        <w:tab/>
      </w:r>
      <w:r w:rsidRPr="00283E44">
        <w:rPr>
          <w:color w:val="000000"/>
        </w:rPr>
        <w:tab/>
        <w:t xml:space="preserve">            Fully in place by school year:</w:t>
      </w:r>
    </w:p>
    <w:tbl>
      <w:tblPr>
        <w:tblStyle w:val="TableGrid"/>
        <w:tblW w:w="9288" w:type="dxa"/>
        <w:tblLook w:val="01E0" w:firstRow="1" w:lastRow="1" w:firstColumn="1" w:lastColumn="1" w:noHBand="0" w:noVBand="0"/>
      </w:tblPr>
      <w:tblGrid>
        <w:gridCol w:w="2269"/>
        <w:gridCol w:w="1256"/>
        <w:gridCol w:w="1256"/>
        <w:gridCol w:w="1262"/>
        <w:gridCol w:w="1096"/>
        <w:gridCol w:w="1066"/>
        <w:gridCol w:w="1083"/>
      </w:tblGrid>
      <w:tr w:rsidR="00283E44" w:rsidRPr="00283E44" w14:paraId="01C1CD35" w14:textId="77777777">
        <w:tc>
          <w:tcPr>
            <w:tcW w:w="2269" w:type="dxa"/>
          </w:tcPr>
          <w:p w14:paraId="2E7A6998" w14:textId="77777777" w:rsidR="00283E44" w:rsidRPr="00283E44" w:rsidRDefault="00283E44" w:rsidP="00012A49">
            <w:pPr>
              <w:autoSpaceDE w:val="0"/>
              <w:autoSpaceDN w:val="0"/>
              <w:adjustRightInd w:val="0"/>
              <w:jc w:val="both"/>
              <w:rPr>
                <w:color w:val="000000"/>
              </w:rPr>
            </w:pPr>
          </w:p>
        </w:tc>
        <w:tc>
          <w:tcPr>
            <w:tcW w:w="1256" w:type="dxa"/>
          </w:tcPr>
          <w:p w14:paraId="2931C7B5" w14:textId="77777777" w:rsidR="00283E44" w:rsidRPr="00283E44" w:rsidRDefault="00283E44" w:rsidP="00012A49">
            <w:pPr>
              <w:autoSpaceDE w:val="0"/>
              <w:autoSpaceDN w:val="0"/>
              <w:adjustRightInd w:val="0"/>
              <w:jc w:val="center"/>
              <w:rPr>
                <w:color w:val="000000"/>
                <w:highlight w:val="yellow"/>
              </w:rPr>
            </w:pPr>
            <w:r w:rsidRPr="00283E44">
              <w:rPr>
                <w:color w:val="000000"/>
                <w:highlight w:val="yellow"/>
              </w:rPr>
              <w:t>K-5</w:t>
            </w:r>
          </w:p>
        </w:tc>
        <w:tc>
          <w:tcPr>
            <w:tcW w:w="1256" w:type="dxa"/>
          </w:tcPr>
          <w:p w14:paraId="75C73C46" w14:textId="77777777" w:rsidR="00283E44" w:rsidRPr="00283E44" w:rsidRDefault="00283E44" w:rsidP="00012A49">
            <w:pPr>
              <w:autoSpaceDE w:val="0"/>
              <w:autoSpaceDN w:val="0"/>
              <w:adjustRightInd w:val="0"/>
              <w:jc w:val="center"/>
              <w:rPr>
                <w:color w:val="000000"/>
                <w:highlight w:val="yellow"/>
              </w:rPr>
            </w:pPr>
            <w:r w:rsidRPr="00283E44">
              <w:rPr>
                <w:color w:val="000000"/>
                <w:highlight w:val="yellow"/>
              </w:rPr>
              <w:t>6-8</w:t>
            </w:r>
          </w:p>
        </w:tc>
        <w:tc>
          <w:tcPr>
            <w:tcW w:w="1262" w:type="dxa"/>
          </w:tcPr>
          <w:p w14:paraId="77603B3E" w14:textId="77777777" w:rsidR="00283E44" w:rsidRPr="00283E44" w:rsidRDefault="00283E44" w:rsidP="00012A49">
            <w:pPr>
              <w:autoSpaceDE w:val="0"/>
              <w:autoSpaceDN w:val="0"/>
              <w:adjustRightInd w:val="0"/>
              <w:jc w:val="center"/>
              <w:rPr>
                <w:color w:val="000000"/>
                <w:highlight w:val="yellow"/>
              </w:rPr>
            </w:pPr>
            <w:r w:rsidRPr="00283E44">
              <w:rPr>
                <w:color w:val="000000"/>
                <w:highlight w:val="yellow"/>
              </w:rPr>
              <w:t>9-12</w:t>
            </w:r>
          </w:p>
        </w:tc>
        <w:tc>
          <w:tcPr>
            <w:tcW w:w="1096" w:type="dxa"/>
          </w:tcPr>
          <w:p w14:paraId="41CDB66E" w14:textId="5CDD5CEC" w:rsidR="00283E44" w:rsidRPr="00283E44" w:rsidRDefault="00695DFA" w:rsidP="00012A49">
            <w:pPr>
              <w:autoSpaceDE w:val="0"/>
              <w:autoSpaceDN w:val="0"/>
              <w:adjustRightInd w:val="0"/>
              <w:jc w:val="center"/>
              <w:rPr>
                <w:color w:val="000000"/>
              </w:rPr>
            </w:pPr>
            <w:r>
              <w:rPr>
                <w:color w:val="000000"/>
              </w:rPr>
              <w:t>20</w:t>
            </w:r>
            <w:r w:rsidR="00EA08BB">
              <w:rPr>
                <w:color w:val="000000"/>
              </w:rPr>
              <w:t>20/21</w:t>
            </w:r>
          </w:p>
        </w:tc>
        <w:tc>
          <w:tcPr>
            <w:tcW w:w="1066" w:type="dxa"/>
          </w:tcPr>
          <w:p w14:paraId="0BDC6C03" w14:textId="31B1F1BD" w:rsidR="00283E44" w:rsidRPr="00283E44" w:rsidRDefault="00695DFA" w:rsidP="00012A49">
            <w:pPr>
              <w:autoSpaceDE w:val="0"/>
              <w:autoSpaceDN w:val="0"/>
              <w:adjustRightInd w:val="0"/>
              <w:jc w:val="center"/>
              <w:rPr>
                <w:color w:val="000000"/>
              </w:rPr>
            </w:pPr>
            <w:r>
              <w:rPr>
                <w:color w:val="000000"/>
              </w:rPr>
              <w:t>20</w:t>
            </w:r>
            <w:r w:rsidR="00EA08BB">
              <w:rPr>
                <w:color w:val="000000"/>
              </w:rPr>
              <w:t>21/22</w:t>
            </w:r>
          </w:p>
        </w:tc>
        <w:tc>
          <w:tcPr>
            <w:tcW w:w="1083" w:type="dxa"/>
          </w:tcPr>
          <w:p w14:paraId="22285E99" w14:textId="778D93B9" w:rsidR="00283E44" w:rsidRPr="00283E44" w:rsidRDefault="00695DFA" w:rsidP="00012A49">
            <w:pPr>
              <w:autoSpaceDE w:val="0"/>
              <w:autoSpaceDN w:val="0"/>
              <w:adjustRightInd w:val="0"/>
              <w:jc w:val="center"/>
              <w:rPr>
                <w:color w:val="000000"/>
              </w:rPr>
            </w:pPr>
            <w:r>
              <w:rPr>
                <w:color w:val="000000"/>
              </w:rPr>
              <w:t>20</w:t>
            </w:r>
            <w:r w:rsidR="002F5EA6">
              <w:rPr>
                <w:color w:val="000000"/>
              </w:rPr>
              <w:t>2</w:t>
            </w:r>
            <w:r w:rsidR="00EA08BB">
              <w:rPr>
                <w:color w:val="000000"/>
              </w:rPr>
              <w:t>2</w:t>
            </w:r>
            <w:r w:rsidR="002F5EA6">
              <w:rPr>
                <w:color w:val="000000"/>
              </w:rPr>
              <w:t>/2</w:t>
            </w:r>
            <w:r w:rsidR="00EA08BB">
              <w:rPr>
                <w:color w:val="000000"/>
              </w:rPr>
              <w:t>3</w:t>
            </w:r>
          </w:p>
        </w:tc>
      </w:tr>
      <w:tr w:rsidR="00283E44" w:rsidRPr="00283E44" w14:paraId="0BF7CEA5" w14:textId="77777777">
        <w:tc>
          <w:tcPr>
            <w:tcW w:w="2269" w:type="dxa"/>
          </w:tcPr>
          <w:p w14:paraId="02EA1185" w14:textId="77777777" w:rsidR="00283E44" w:rsidRPr="00283E44" w:rsidRDefault="00283E44" w:rsidP="00012A49">
            <w:pPr>
              <w:autoSpaceDE w:val="0"/>
              <w:autoSpaceDN w:val="0"/>
              <w:adjustRightInd w:val="0"/>
              <w:rPr>
                <w:color w:val="000000"/>
              </w:rPr>
            </w:pPr>
            <w:r w:rsidRPr="00283E44">
              <w:rPr>
                <w:color w:val="000000"/>
              </w:rPr>
              <w:t>Grains</w:t>
            </w:r>
          </w:p>
          <w:p w14:paraId="68AED5B0" w14:textId="77777777" w:rsidR="00283E44" w:rsidRPr="00283E44" w:rsidRDefault="00283E44" w:rsidP="00012A49">
            <w:pPr>
              <w:autoSpaceDE w:val="0"/>
              <w:autoSpaceDN w:val="0"/>
              <w:adjustRightInd w:val="0"/>
              <w:rPr>
                <w:color w:val="000000"/>
              </w:rPr>
            </w:pPr>
          </w:p>
          <w:p w14:paraId="16489E85" w14:textId="77777777" w:rsidR="00283E44" w:rsidRPr="00283E44" w:rsidRDefault="00283E44" w:rsidP="00012A49">
            <w:pPr>
              <w:autoSpaceDE w:val="0"/>
              <w:autoSpaceDN w:val="0"/>
              <w:adjustRightInd w:val="0"/>
              <w:rPr>
                <w:color w:val="000000"/>
                <w:sz w:val="16"/>
                <w:szCs w:val="16"/>
              </w:rPr>
            </w:pPr>
            <w:r w:rsidRPr="00283E44">
              <w:rPr>
                <w:color w:val="000000"/>
              </w:rPr>
              <w:t>Minimum</w:t>
            </w:r>
          </w:p>
        </w:tc>
        <w:tc>
          <w:tcPr>
            <w:tcW w:w="1256" w:type="dxa"/>
          </w:tcPr>
          <w:p w14:paraId="7AF6217D" w14:textId="77777777" w:rsidR="00283E44" w:rsidRPr="00283E44" w:rsidRDefault="00283E44" w:rsidP="00012A49">
            <w:pPr>
              <w:autoSpaceDE w:val="0"/>
              <w:autoSpaceDN w:val="0"/>
              <w:adjustRightInd w:val="0"/>
              <w:rPr>
                <w:color w:val="000000"/>
              </w:rPr>
            </w:pPr>
            <w:r w:rsidRPr="00283E44">
              <w:rPr>
                <w:color w:val="000000"/>
              </w:rPr>
              <w:t xml:space="preserve">1 oz daily </w:t>
            </w:r>
          </w:p>
          <w:p w14:paraId="4F6FBC0F" w14:textId="77777777" w:rsidR="00283E44" w:rsidRPr="00283E44" w:rsidRDefault="00283E44" w:rsidP="00012A49">
            <w:pPr>
              <w:autoSpaceDE w:val="0"/>
              <w:autoSpaceDN w:val="0"/>
              <w:adjustRightInd w:val="0"/>
              <w:rPr>
                <w:color w:val="000000"/>
              </w:rPr>
            </w:pPr>
          </w:p>
          <w:p w14:paraId="0C8E6AD6" w14:textId="77777777" w:rsidR="00283E44" w:rsidRPr="00283E44" w:rsidRDefault="00283E44" w:rsidP="00012A49">
            <w:pPr>
              <w:autoSpaceDE w:val="0"/>
              <w:autoSpaceDN w:val="0"/>
              <w:adjustRightInd w:val="0"/>
              <w:rPr>
                <w:color w:val="000000"/>
              </w:rPr>
            </w:pPr>
            <w:r w:rsidRPr="00283E44">
              <w:rPr>
                <w:color w:val="000000"/>
              </w:rPr>
              <w:t>8-9 oz/</w:t>
            </w:r>
            <w:proofErr w:type="spellStart"/>
            <w:r w:rsidRPr="00283E44">
              <w:rPr>
                <w:color w:val="000000"/>
              </w:rPr>
              <w:t>wk</w:t>
            </w:r>
            <w:proofErr w:type="spellEnd"/>
            <w:r w:rsidRPr="00283E44">
              <w:rPr>
                <w:color w:val="000000"/>
              </w:rPr>
              <w:t xml:space="preserve">      </w:t>
            </w:r>
          </w:p>
        </w:tc>
        <w:tc>
          <w:tcPr>
            <w:tcW w:w="1256" w:type="dxa"/>
          </w:tcPr>
          <w:p w14:paraId="4EA54FFC" w14:textId="77777777" w:rsidR="00283E44" w:rsidRPr="00283E44" w:rsidRDefault="00283E44" w:rsidP="00012A49">
            <w:pPr>
              <w:autoSpaceDE w:val="0"/>
              <w:autoSpaceDN w:val="0"/>
              <w:adjustRightInd w:val="0"/>
              <w:rPr>
                <w:color w:val="000000"/>
              </w:rPr>
            </w:pPr>
            <w:r w:rsidRPr="00283E44">
              <w:rPr>
                <w:color w:val="000000"/>
              </w:rPr>
              <w:t xml:space="preserve">1 oz daily </w:t>
            </w:r>
          </w:p>
          <w:p w14:paraId="36FA51E3" w14:textId="77777777" w:rsidR="00283E44" w:rsidRPr="00283E44" w:rsidRDefault="00283E44" w:rsidP="00012A49">
            <w:pPr>
              <w:autoSpaceDE w:val="0"/>
              <w:autoSpaceDN w:val="0"/>
              <w:adjustRightInd w:val="0"/>
              <w:rPr>
                <w:color w:val="000000"/>
              </w:rPr>
            </w:pPr>
          </w:p>
          <w:p w14:paraId="3C24350D" w14:textId="77777777" w:rsidR="00283E44" w:rsidRPr="00283E44" w:rsidRDefault="00283E44" w:rsidP="00012A49">
            <w:pPr>
              <w:autoSpaceDE w:val="0"/>
              <w:autoSpaceDN w:val="0"/>
              <w:adjustRightInd w:val="0"/>
              <w:rPr>
                <w:color w:val="000000"/>
              </w:rPr>
            </w:pPr>
            <w:r w:rsidRPr="00283E44">
              <w:rPr>
                <w:color w:val="000000"/>
              </w:rPr>
              <w:t>8-10 oz/</w:t>
            </w:r>
            <w:proofErr w:type="spellStart"/>
            <w:r w:rsidRPr="00283E44">
              <w:rPr>
                <w:color w:val="000000"/>
              </w:rPr>
              <w:t>wk</w:t>
            </w:r>
            <w:proofErr w:type="spellEnd"/>
            <w:r w:rsidRPr="00283E44">
              <w:rPr>
                <w:color w:val="000000"/>
              </w:rPr>
              <w:t xml:space="preserve">     </w:t>
            </w:r>
          </w:p>
        </w:tc>
        <w:tc>
          <w:tcPr>
            <w:tcW w:w="1262" w:type="dxa"/>
          </w:tcPr>
          <w:p w14:paraId="5414076B" w14:textId="77777777" w:rsidR="00283E44" w:rsidRPr="00283E44" w:rsidRDefault="00283E44" w:rsidP="00012A49">
            <w:pPr>
              <w:autoSpaceDE w:val="0"/>
              <w:autoSpaceDN w:val="0"/>
              <w:adjustRightInd w:val="0"/>
              <w:rPr>
                <w:color w:val="000000"/>
              </w:rPr>
            </w:pPr>
            <w:r w:rsidRPr="00283E44">
              <w:rPr>
                <w:color w:val="000000"/>
              </w:rPr>
              <w:t xml:space="preserve">1 oz daily </w:t>
            </w:r>
          </w:p>
          <w:p w14:paraId="1F6D6997" w14:textId="77777777" w:rsidR="00283E44" w:rsidRPr="00283E44" w:rsidRDefault="00283E44" w:rsidP="00012A49">
            <w:pPr>
              <w:autoSpaceDE w:val="0"/>
              <w:autoSpaceDN w:val="0"/>
              <w:adjustRightInd w:val="0"/>
              <w:rPr>
                <w:color w:val="000000"/>
              </w:rPr>
            </w:pPr>
          </w:p>
          <w:p w14:paraId="437897E7" w14:textId="77777777" w:rsidR="00283E44" w:rsidRPr="00283E44" w:rsidRDefault="00283E44" w:rsidP="00012A49">
            <w:pPr>
              <w:autoSpaceDE w:val="0"/>
              <w:autoSpaceDN w:val="0"/>
              <w:adjustRightInd w:val="0"/>
              <w:rPr>
                <w:color w:val="000000"/>
              </w:rPr>
            </w:pPr>
            <w:r w:rsidRPr="00283E44">
              <w:rPr>
                <w:color w:val="000000"/>
              </w:rPr>
              <w:t>10-12 oz/</w:t>
            </w:r>
            <w:proofErr w:type="spellStart"/>
            <w:r w:rsidRPr="00283E44">
              <w:rPr>
                <w:color w:val="000000"/>
              </w:rPr>
              <w:t>wk</w:t>
            </w:r>
            <w:proofErr w:type="spellEnd"/>
            <w:r w:rsidRPr="00283E44">
              <w:rPr>
                <w:color w:val="000000"/>
              </w:rPr>
              <w:t xml:space="preserve">     </w:t>
            </w:r>
          </w:p>
        </w:tc>
        <w:tc>
          <w:tcPr>
            <w:tcW w:w="1096" w:type="dxa"/>
          </w:tcPr>
          <w:p w14:paraId="04684ECA" w14:textId="77777777" w:rsidR="00283E44" w:rsidRPr="00283E44" w:rsidRDefault="006D60C0" w:rsidP="00012A49">
            <w:pPr>
              <w:autoSpaceDE w:val="0"/>
              <w:autoSpaceDN w:val="0"/>
              <w:adjustRightInd w:val="0"/>
              <w:rPr>
                <w:color w:val="000000"/>
              </w:rPr>
            </w:pPr>
            <w:r>
              <w:rPr>
                <w:color w:val="000000"/>
              </w:rPr>
              <w:t>X</w:t>
            </w:r>
          </w:p>
        </w:tc>
        <w:tc>
          <w:tcPr>
            <w:tcW w:w="1066" w:type="dxa"/>
          </w:tcPr>
          <w:p w14:paraId="30A35501"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0500D4FE" w14:textId="77777777" w:rsidR="00283E44" w:rsidRPr="00283E44" w:rsidRDefault="00695DFA" w:rsidP="00012A49">
            <w:pPr>
              <w:autoSpaceDE w:val="0"/>
              <w:autoSpaceDN w:val="0"/>
              <w:adjustRightInd w:val="0"/>
              <w:rPr>
                <w:color w:val="000000"/>
              </w:rPr>
            </w:pPr>
            <w:r>
              <w:rPr>
                <w:color w:val="000000"/>
              </w:rPr>
              <w:t>X</w:t>
            </w:r>
          </w:p>
        </w:tc>
      </w:tr>
      <w:tr w:rsidR="00283E44" w:rsidRPr="00283E44" w14:paraId="45BF69E3" w14:textId="77777777">
        <w:tc>
          <w:tcPr>
            <w:tcW w:w="2269" w:type="dxa"/>
          </w:tcPr>
          <w:p w14:paraId="3CBF5686" w14:textId="77777777" w:rsidR="00283E44" w:rsidRPr="00283E44" w:rsidRDefault="00283E44" w:rsidP="00012A49">
            <w:pPr>
              <w:autoSpaceDE w:val="0"/>
              <w:autoSpaceDN w:val="0"/>
              <w:adjustRightInd w:val="0"/>
              <w:rPr>
                <w:color w:val="000000"/>
              </w:rPr>
            </w:pPr>
            <w:r w:rsidRPr="00283E44">
              <w:rPr>
                <w:color w:val="000000"/>
              </w:rPr>
              <w:t>Vegetables</w:t>
            </w:r>
          </w:p>
          <w:p w14:paraId="13673091" w14:textId="77777777" w:rsidR="00283E44" w:rsidRPr="00283E44" w:rsidRDefault="00283E44" w:rsidP="00012A49">
            <w:pPr>
              <w:autoSpaceDE w:val="0"/>
              <w:autoSpaceDN w:val="0"/>
              <w:adjustRightInd w:val="0"/>
              <w:rPr>
                <w:color w:val="000000"/>
              </w:rPr>
            </w:pPr>
          </w:p>
          <w:p w14:paraId="78BEF500" w14:textId="77777777" w:rsidR="00283E44" w:rsidRPr="00283E44" w:rsidRDefault="00283E44" w:rsidP="00012A49">
            <w:pPr>
              <w:autoSpaceDE w:val="0"/>
              <w:autoSpaceDN w:val="0"/>
              <w:adjustRightInd w:val="0"/>
              <w:rPr>
                <w:color w:val="000000"/>
              </w:rPr>
            </w:pPr>
            <w:r w:rsidRPr="00283E44">
              <w:rPr>
                <w:color w:val="000000"/>
              </w:rPr>
              <w:t xml:space="preserve">Minimum </w:t>
            </w:r>
          </w:p>
          <w:p w14:paraId="50CA0865" w14:textId="77777777" w:rsidR="00283E44" w:rsidRPr="00283E44" w:rsidRDefault="00283E44" w:rsidP="00012A49">
            <w:pPr>
              <w:autoSpaceDE w:val="0"/>
              <w:autoSpaceDN w:val="0"/>
              <w:adjustRightInd w:val="0"/>
              <w:rPr>
                <w:color w:val="000000"/>
              </w:rPr>
            </w:pPr>
          </w:p>
          <w:p w14:paraId="71B0ED38" w14:textId="77777777" w:rsidR="00283E44" w:rsidRPr="00283E44" w:rsidRDefault="00283E44" w:rsidP="00012A49">
            <w:pPr>
              <w:autoSpaceDE w:val="0"/>
              <w:autoSpaceDN w:val="0"/>
              <w:adjustRightInd w:val="0"/>
              <w:rPr>
                <w:color w:val="000000"/>
              </w:rPr>
            </w:pPr>
            <w:r w:rsidRPr="00283E44">
              <w:rPr>
                <w:color w:val="000000"/>
              </w:rPr>
              <w:t>Subgroups: cups/week</w:t>
            </w:r>
          </w:p>
        </w:tc>
        <w:tc>
          <w:tcPr>
            <w:tcW w:w="1256" w:type="dxa"/>
          </w:tcPr>
          <w:p w14:paraId="2B897814" w14:textId="77777777" w:rsidR="00283E44" w:rsidRPr="00283E44" w:rsidRDefault="00283E44" w:rsidP="00012A49">
            <w:pPr>
              <w:autoSpaceDE w:val="0"/>
              <w:autoSpaceDN w:val="0"/>
              <w:adjustRightInd w:val="0"/>
              <w:rPr>
                <w:color w:val="000000"/>
              </w:rPr>
            </w:pPr>
            <w:r w:rsidRPr="00283E44">
              <w:rPr>
                <w:color w:val="000000"/>
              </w:rPr>
              <w:t>¾-1 cup daily</w:t>
            </w:r>
          </w:p>
          <w:p w14:paraId="53D05F1F" w14:textId="77777777" w:rsidR="00283E44" w:rsidRPr="00283E44" w:rsidRDefault="00283E44" w:rsidP="00012A49">
            <w:pPr>
              <w:autoSpaceDE w:val="0"/>
              <w:autoSpaceDN w:val="0"/>
              <w:adjustRightInd w:val="0"/>
              <w:rPr>
                <w:color w:val="000000"/>
              </w:rPr>
            </w:pPr>
          </w:p>
          <w:p w14:paraId="7BDE0984" w14:textId="77777777" w:rsidR="00283E44" w:rsidRPr="00283E44" w:rsidRDefault="00283E44" w:rsidP="00012A49">
            <w:pPr>
              <w:autoSpaceDE w:val="0"/>
              <w:autoSpaceDN w:val="0"/>
              <w:adjustRightInd w:val="0"/>
              <w:rPr>
                <w:color w:val="000000"/>
              </w:rPr>
            </w:pPr>
            <w:r w:rsidRPr="00283E44">
              <w:rPr>
                <w:color w:val="000000"/>
              </w:rPr>
              <w:t>3¾ cup/</w:t>
            </w:r>
            <w:proofErr w:type="spellStart"/>
            <w:r w:rsidRPr="00283E44">
              <w:rPr>
                <w:color w:val="000000"/>
              </w:rPr>
              <w:t>wk</w:t>
            </w:r>
            <w:proofErr w:type="spellEnd"/>
          </w:p>
        </w:tc>
        <w:tc>
          <w:tcPr>
            <w:tcW w:w="1256" w:type="dxa"/>
          </w:tcPr>
          <w:p w14:paraId="10200451" w14:textId="77777777" w:rsidR="00283E44" w:rsidRPr="00283E44" w:rsidRDefault="00283E44" w:rsidP="00012A49">
            <w:pPr>
              <w:autoSpaceDE w:val="0"/>
              <w:autoSpaceDN w:val="0"/>
              <w:adjustRightInd w:val="0"/>
              <w:rPr>
                <w:color w:val="000000"/>
              </w:rPr>
            </w:pPr>
            <w:r w:rsidRPr="00283E44">
              <w:rPr>
                <w:color w:val="000000"/>
              </w:rPr>
              <w:t>¾-1 cup daily</w:t>
            </w:r>
          </w:p>
          <w:p w14:paraId="3752588A" w14:textId="77777777" w:rsidR="00283E44" w:rsidRPr="00283E44" w:rsidRDefault="00283E44" w:rsidP="00012A49">
            <w:pPr>
              <w:autoSpaceDE w:val="0"/>
              <w:autoSpaceDN w:val="0"/>
              <w:adjustRightInd w:val="0"/>
              <w:rPr>
                <w:color w:val="000000"/>
              </w:rPr>
            </w:pPr>
          </w:p>
          <w:p w14:paraId="6D1B7A0D" w14:textId="77777777" w:rsidR="00283E44" w:rsidRPr="00283E44" w:rsidRDefault="00283E44" w:rsidP="00012A49">
            <w:pPr>
              <w:autoSpaceDE w:val="0"/>
              <w:autoSpaceDN w:val="0"/>
              <w:adjustRightInd w:val="0"/>
              <w:rPr>
                <w:color w:val="000000"/>
              </w:rPr>
            </w:pPr>
            <w:r w:rsidRPr="00283E44">
              <w:rPr>
                <w:color w:val="000000"/>
              </w:rPr>
              <w:t>3¾ cup/</w:t>
            </w:r>
            <w:proofErr w:type="spellStart"/>
            <w:r w:rsidRPr="00283E44">
              <w:rPr>
                <w:color w:val="000000"/>
              </w:rPr>
              <w:t>wk</w:t>
            </w:r>
            <w:proofErr w:type="spellEnd"/>
          </w:p>
        </w:tc>
        <w:tc>
          <w:tcPr>
            <w:tcW w:w="1262" w:type="dxa"/>
          </w:tcPr>
          <w:p w14:paraId="52262F58" w14:textId="77777777" w:rsidR="00283E44" w:rsidRPr="00283E44" w:rsidRDefault="00283E44" w:rsidP="00012A49">
            <w:pPr>
              <w:autoSpaceDE w:val="0"/>
              <w:autoSpaceDN w:val="0"/>
              <w:adjustRightInd w:val="0"/>
              <w:rPr>
                <w:color w:val="000000"/>
              </w:rPr>
            </w:pPr>
            <w:r w:rsidRPr="00283E44">
              <w:rPr>
                <w:color w:val="000000"/>
              </w:rPr>
              <w:t xml:space="preserve">1 cup daily </w:t>
            </w:r>
          </w:p>
          <w:p w14:paraId="1DF32F18" w14:textId="77777777" w:rsidR="00283E44" w:rsidRPr="00283E44" w:rsidRDefault="00283E44" w:rsidP="00012A49">
            <w:pPr>
              <w:autoSpaceDE w:val="0"/>
              <w:autoSpaceDN w:val="0"/>
              <w:adjustRightInd w:val="0"/>
              <w:rPr>
                <w:color w:val="000000"/>
              </w:rPr>
            </w:pPr>
          </w:p>
          <w:p w14:paraId="15626352"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tc>
        <w:tc>
          <w:tcPr>
            <w:tcW w:w="1096" w:type="dxa"/>
          </w:tcPr>
          <w:p w14:paraId="7A88EBB8" w14:textId="77777777" w:rsidR="00283E44" w:rsidRPr="00283E44" w:rsidRDefault="006D60C0" w:rsidP="00012A49">
            <w:pPr>
              <w:autoSpaceDE w:val="0"/>
              <w:autoSpaceDN w:val="0"/>
              <w:adjustRightInd w:val="0"/>
              <w:jc w:val="center"/>
              <w:rPr>
                <w:color w:val="000000"/>
              </w:rPr>
            </w:pPr>
            <w:r>
              <w:rPr>
                <w:color w:val="000000"/>
              </w:rPr>
              <w:t>X</w:t>
            </w:r>
          </w:p>
        </w:tc>
        <w:tc>
          <w:tcPr>
            <w:tcW w:w="1066" w:type="dxa"/>
          </w:tcPr>
          <w:p w14:paraId="71C7F51E"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1F1362BB"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7D1D1CCE" w14:textId="77777777">
        <w:tc>
          <w:tcPr>
            <w:tcW w:w="2269" w:type="dxa"/>
          </w:tcPr>
          <w:p w14:paraId="5B4E0E04" w14:textId="77777777" w:rsidR="00283E44" w:rsidRPr="00283E44" w:rsidRDefault="00283E44" w:rsidP="00012A49">
            <w:pPr>
              <w:autoSpaceDE w:val="0"/>
              <w:autoSpaceDN w:val="0"/>
              <w:adjustRightInd w:val="0"/>
              <w:rPr>
                <w:color w:val="000000"/>
              </w:rPr>
            </w:pPr>
            <w:r w:rsidRPr="00283E44">
              <w:rPr>
                <w:color w:val="000000"/>
              </w:rPr>
              <w:t xml:space="preserve">    Dark green</w:t>
            </w:r>
          </w:p>
        </w:tc>
        <w:tc>
          <w:tcPr>
            <w:tcW w:w="1256" w:type="dxa"/>
          </w:tcPr>
          <w:p w14:paraId="5C7CA683"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56" w:type="dxa"/>
          </w:tcPr>
          <w:p w14:paraId="350CE17B"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62" w:type="dxa"/>
          </w:tcPr>
          <w:p w14:paraId="4A33091E"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096" w:type="dxa"/>
          </w:tcPr>
          <w:p w14:paraId="22F1B125"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2D25ABD7"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193E10F4" w14:textId="77777777" w:rsidR="00695DFA" w:rsidRPr="00283E44" w:rsidRDefault="00695DFA" w:rsidP="00695DFA">
            <w:pPr>
              <w:autoSpaceDE w:val="0"/>
              <w:autoSpaceDN w:val="0"/>
              <w:adjustRightInd w:val="0"/>
              <w:jc w:val="center"/>
              <w:rPr>
                <w:color w:val="000000"/>
              </w:rPr>
            </w:pPr>
            <w:r>
              <w:rPr>
                <w:color w:val="000000"/>
              </w:rPr>
              <w:t>X</w:t>
            </w:r>
          </w:p>
        </w:tc>
      </w:tr>
      <w:tr w:rsidR="00283E44" w:rsidRPr="00283E44" w14:paraId="4A49AC5A" w14:textId="77777777">
        <w:tc>
          <w:tcPr>
            <w:tcW w:w="2269" w:type="dxa"/>
          </w:tcPr>
          <w:p w14:paraId="60E70591" w14:textId="77777777" w:rsidR="00283E44" w:rsidRPr="00283E44" w:rsidRDefault="00283E44" w:rsidP="00012A49">
            <w:pPr>
              <w:autoSpaceDE w:val="0"/>
              <w:autoSpaceDN w:val="0"/>
              <w:adjustRightInd w:val="0"/>
              <w:rPr>
                <w:color w:val="000000"/>
              </w:rPr>
            </w:pPr>
            <w:r w:rsidRPr="00283E44">
              <w:rPr>
                <w:color w:val="000000"/>
              </w:rPr>
              <w:t xml:space="preserve">    Red/orange</w:t>
            </w:r>
          </w:p>
        </w:tc>
        <w:tc>
          <w:tcPr>
            <w:tcW w:w="1256" w:type="dxa"/>
          </w:tcPr>
          <w:p w14:paraId="19CD79E6" w14:textId="77777777" w:rsidR="00283E44" w:rsidRPr="00283E44" w:rsidRDefault="00283E44" w:rsidP="00012A49">
            <w:pPr>
              <w:autoSpaceDE w:val="0"/>
              <w:autoSpaceDN w:val="0"/>
              <w:adjustRightInd w:val="0"/>
              <w:jc w:val="center"/>
              <w:rPr>
                <w:color w:val="000000"/>
              </w:rPr>
            </w:pPr>
            <w:r w:rsidRPr="00283E44">
              <w:rPr>
                <w:color w:val="000000"/>
              </w:rPr>
              <w:t>3/4</w:t>
            </w:r>
          </w:p>
        </w:tc>
        <w:tc>
          <w:tcPr>
            <w:tcW w:w="1256" w:type="dxa"/>
          </w:tcPr>
          <w:p w14:paraId="7ACA2772" w14:textId="77777777" w:rsidR="00283E44" w:rsidRPr="00283E44" w:rsidRDefault="00283E44" w:rsidP="00012A49">
            <w:pPr>
              <w:autoSpaceDE w:val="0"/>
              <w:autoSpaceDN w:val="0"/>
              <w:adjustRightInd w:val="0"/>
              <w:jc w:val="center"/>
              <w:rPr>
                <w:color w:val="000000"/>
              </w:rPr>
            </w:pPr>
            <w:r w:rsidRPr="00283E44">
              <w:rPr>
                <w:color w:val="000000"/>
              </w:rPr>
              <w:t>3/4</w:t>
            </w:r>
          </w:p>
        </w:tc>
        <w:tc>
          <w:tcPr>
            <w:tcW w:w="1262" w:type="dxa"/>
          </w:tcPr>
          <w:p w14:paraId="385837C7" w14:textId="77777777" w:rsidR="00283E44" w:rsidRPr="00283E44" w:rsidRDefault="00283E44" w:rsidP="00012A49">
            <w:pPr>
              <w:autoSpaceDE w:val="0"/>
              <w:autoSpaceDN w:val="0"/>
              <w:adjustRightInd w:val="0"/>
              <w:jc w:val="center"/>
              <w:rPr>
                <w:color w:val="000000"/>
              </w:rPr>
            </w:pPr>
            <w:r w:rsidRPr="00283E44">
              <w:rPr>
                <w:color w:val="000000"/>
              </w:rPr>
              <w:t>1 1/4</w:t>
            </w:r>
          </w:p>
        </w:tc>
        <w:tc>
          <w:tcPr>
            <w:tcW w:w="1096" w:type="dxa"/>
          </w:tcPr>
          <w:p w14:paraId="2B608E68"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3243FFB4"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75B560A6"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088E686B" w14:textId="77777777">
        <w:tc>
          <w:tcPr>
            <w:tcW w:w="2269" w:type="dxa"/>
          </w:tcPr>
          <w:p w14:paraId="0765CFD7" w14:textId="77777777" w:rsidR="00283E44" w:rsidRPr="00283E44" w:rsidRDefault="00283E44" w:rsidP="00012A49">
            <w:pPr>
              <w:autoSpaceDE w:val="0"/>
              <w:autoSpaceDN w:val="0"/>
              <w:adjustRightInd w:val="0"/>
              <w:rPr>
                <w:color w:val="000000"/>
              </w:rPr>
            </w:pPr>
            <w:r w:rsidRPr="00283E44">
              <w:rPr>
                <w:color w:val="000000"/>
              </w:rPr>
              <w:t>Beans/Peas(legumes)</w:t>
            </w:r>
          </w:p>
        </w:tc>
        <w:tc>
          <w:tcPr>
            <w:tcW w:w="1256" w:type="dxa"/>
          </w:tcPr>
          <w:p w14:paraId="67E32818"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56" w:type="dxa"/>
          </w:tcPr>
          <w:p w14:paraId="10861B61"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62" w:type="dxa"/>
          </w:tcPr>
          <w:p w14:paraId="03D518FB"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096" w:type="dxa"/>
          </w:tcPr>
          <w:p w14:paraId="212C0644"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30F91135"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5E15E210"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0EC1E4A1" w14:textId="77777777">
        <w:tc>
          <w:tcPr>
            <w:tcW w:w="2269" w:type="dxa"/>
          </w:tcPr>
          <w:p w14:paraId="5A4873DD" w14:textId="77777777" w:rsidR="00283E44" w:rsidRPr="00283E44" w:rsidRDefault="00283E44" w:rsidP="00012A49">
            <w:pPr>
              <w:autoSpaceDE w:val="0"/>
              <w:autoSpaceDN w:val="0"/>
              <w:adjustRightInd w:val="0"/>
              <w:rPr>
                <w:color w:val="000000"/>
              </w:rPr>
            </w:pPr>
            <w:r w:rsidRPr="00283E44">
              <w:rPr>
                <w:color w:val="000000"/>
              </w:rPr>
              <w:t xml:space="preserve">   Starchy</w:t>
            </w:r>
          </w:p>
        </w:tc>
        <w:tc>
          <w:tcPr>
            <w:tcW w:w="1256" w:type="dxa"/>
          </w:tcPr>
          <w:p w14:paraId="2891B875"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56" w:type="dxa"/>
          </w:tcPr>
          <w:p w14:paraId="795E2BCE"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62" w:type="dxa"/>
          </w:tcPr>
          <w:p w14:paraId="2CC36CBB"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096" w:type="dxa"/>
          </w:tcPr>
          <w:p w14:paraId="602F152D"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094C57FC"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50D822F5"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3B24F4CA" w14:textId="77777777">
        <w:tc>
          <w:tcPr>
            <w:tcW w:w="2269" w:type="dxa"/>
          </w:tcPr>
          <w:p w14:paraId="3F6C9CE0" w14:textId="77777777" w:rsidR="00283E44" w:rsidRPr="00283E44" w:rsidRDefault="00283E44" w:rsidP="00012A49">
            <w:pPr>
              <w:autoSpaceDE w:val="0"/>
              <w:autoSpaceDN w:val="0"/>
              <w:adjustRightInd w:val="0"/>
              <w:rPr>
                <w:color w:val="000000"/>
              </w:rPr>
            </w:pPr>
            <w:r w:rsidRPr="00283E44">
              <w:rPr>
                <w:color w:val="000000"/>
              </w:rPr>
              <w:t xml:space="preserve">  Other</w:t>
            </w:r>
          </w:p>
        </w:tc>
        <w:tc>
          <w:tcPr>
            <w:tcW w:w="1256" w:type="dxa"/>
          </w:tcPr>
          <w:p w14:paraId="44CB138B"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56" w:type="dxa"/>
          </w:tcPr>
          <w:p w14:paraId="3DB990FD" w14:textId="77777777" w:rsidR="00283E44" w:rsidRPr="00283E44" w:rsidRDefault="00283E44" w:rsidP="00012A49">
            <w:pPr>
              <w:autoSpaceDE w:val="0"/>
              <w:autoSpaceDN w:val="0"/>
              <w:adjustRightInd w:val="0"/>
              <w:jc w:val="center"/>
              <w:rPr>
                <w:color w:val="000000"/>
              </w:rPr>
            </w:pPr>
            <w:r w:rsidRPr="00283E44">
              <w:rPr>
                <w:color w:val="000000"/>
              </w:rPr>
              <w:t>1/2</w:t>
            </w:r>
          </w:p>
        </w:tc>
        <w:tc>
          <w:tcPr>
            <w:tcW w:w="1262" w:type="dxa"/>
          </w:tcPr>
          <w:p w14:paraId="12FC1D6B" w14:textId="77777777" w:rsidR="00283E44" w:rsidRPr="00283E44" w:rsidRDefault="00283E44" w:rsidP="00012A49">
            <w:pPr>
              <w:autoSpaceDE w:val="0"/>
              <w:autoSpaceDN w:val="0"/>
              <w:adjustRightInd w:val="0"/>
              <w:jc w:val="center"/>
              <w:rPr>
                <w:color w:val="000000"/>
              </w:rPr>
            </w:pPr>
            <w:r w:rsidRPr="00283E44">
              <w:rPr>
                <w:color w:val="000000"/>
              </w:rPr>
              <w:t>3/4</w:t>
            </w:r>
          </w:p>
        </w:tc>
        <w:tc>
          <w:tcPr>
            <w:tcW w:w="1096" w:type="dxa"/>
          </w:tcPr>
          <w:p w14:paraId="6D014DBD"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66102A84"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153C08A9"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5B0310B3" w14:textId="77777777">
        <w:tc>
          <w:tcPr>
            <w:tcW w:w="2269" w:type="dxa"/>
          </w:tcPr>
          <w:p w14:paraId="13CFC878" w14:textId="77777777" w:rsidR="00283E44" w:rsidRPr="00283E44" w:rsidRDefault="00283E44" w:rsidP="00012A49">
            <w:pPr>
              <w:autoSpaceDE w:val="0"/>
              <w:autoSpaceDN w:val="0"/>
              <w:adjustRightInd w:val="0"/>
              <w:rPr>
                <w:color w:val="000000"/>
              </w:rPr>
            </w:pPr>
            <w:r w:rsidRPr="00283E44">
              <w:rPr>
                <w:color w:val="000000"/>
              </w:rPr>
              <w:t xml:space="preserve"> Additional subgroup vegetables to reach total</w:t>
            </w:r>
          </w:p>
        </w:tc>
        <w:tc>
          <w:tcPr>
            <w:tcW w:w="1256" w:type="dxa"/>
          </w:tcPr>
          <w:p w14:paraId="254A6A54" w14:textId="77777777" w:rsidR="00283E44" w:rsidRPr="00283E44" w:rsidRDefault="00283E44" w:rsidP="00012A49">
            <w:pPr>
              <w:autoSpaceDE w:val="0"/>
              <w:autoSpaceDN w:val="0"/>
              <w:adjustRightInd w:val="0"/>
              <w:jc w:val="center"/>
              <w:rPr>
                <w:color w:val="000000"/>
              </w:rPr>
            </w:pPr>
            <w:r w:rsidRPr="00283E44">
              <w:rPr>
                <w:color w:val="000000"/>
              </w:rPr>
              <w:t>1</w:t>
            </w:r>
          </w:p>
        </w:tc>
        <w:tc>
          <w:tcPr>
            <w:tcW w:w="1256" w:type="dxa"/>
          </w:tcPr>
          <w:p w14:paraId="32DDDDFA" w14:textId="77777777" w:rsidR="00283E44" w:rsidRPr="00283E44" w:rsidRDefault="00283E44" w:rsidP="00012A49">
            <w:pPr>
              <w:autoSpaceDE w:val="0"/>
              <w:autoSpaceDN w:val="0"/>
              <w:adjustRightInd w:val="0"/>
              <w:jc w:val="center"/>
              <w:rPr>
                <w:color w:val="000000"/>
              </w:rPr>
            </w:pPr>
            <w:r w:rsidRPr="00283E44">
              <w:rPr>
                <w:color w:val="000000"/>
              </w:rPr>
              <w:t>1</w:t>
            </w:r>
          </w:p>
        </w:tc>
        <w:tc>
          <w:tcPr>
            <w:tcW w:w="1262" w:type="dxa"/>
          </w:tcPr>
          <w:p w14:paraId="049981E9" w14:textId="77777777" w:rsidR="00283E44" w:rsidRPr="00283E44" w:rsidRDefault="00283E44" w:rsidP="00012A49">
            <w:pPr>
              <w:autoSpaceDE w:val="0"/>
              <w:autoSpaceDN w:val="0"/>
              <w:adjustRightInd w:val="0"/>
              <w:jc w:val="center"/>
              <w:rPr>
                <w:color w:val="000000"/>
              </w:rPr>
            </w:pPr>
            <w:r w:rsidRPr="00283E44">
              <w:rPr>
                <w:color w:val="000000"/>
              </w:rPr>
              <w:t>1 1/2</w:t>
            </w:r>
          </w:p>
        </w:tc>
        <w:tc>
          <w:tcPr>
            <w:tcW w:w="1096" w:type="dxa"/>
          </w:tcPr>
          <w:p w14:paraId="10198311"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3DC5D83A" w14:textId="77777777" w:rsidR="00283E44" w:rsidRPr="00283E44" w:rsidRDefault="006D60C0" w:rsidP="00012A49">
            <w:pPr>
              <w:autoSpaceDE w:val="0"/>
              <w:autoSpaceDN w:val="0"/>
              <w:adjustRightInd w:val="0"/>
              <w:rPr>
                <w:color w:val="000000"/>
              </w:rPr>
            </w:pPr>
            <w:r>
              <w:rPr>
                <w:color w:val="000000"/>
              </w:rPr>
              <w:t>X</w:t>
            </w:r>
          </w:p>
        </w:tc>
        <w:tc>
          <w:tcPr>
            <w:tcW w:w="1083" w:type="dxa"/>
          </w:tcPr>
          <w:p w14:paraId="6A04F39F"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7DC0AE81" w14:textId="77777777">
        <w:tc>
          <w:tcPr>
            <w:tcW w:w="2269" w:type="dxa"/>
          </w:tcPr>
          <w:p w14:paraId="1FA4791F" w14:textId="77777777" w:rsidR="00283E44" w:rsidRPr="00283E44" w:rsidRDefault="00283E44" w:rsidP="00012A49">
            <w:pPr>
              <w:autoSpaceDE w:val="0"/>
              <w:autoSpaceDN w:val="0"/>
              <w:adjustRightInd w:val="0"/>
              <w:rPr>
                <w:color w:val="000000"/>
              </w:rPr>
            </w:pPr>
            <w:r w:rsidRPr="00283E44">
              <w:rPr>
                <w:color w:val="000000"/>
              </w:rPr>
              <w:t>Fruit</w:t>
            </w:r>
          </w:p>
          <w:p w14:paraId="03C768CA" w14:textId="77777777" w:rsidR="00283E44" w:rsidRPr="00283E44" w:rsidRDefault="00283E44" w:rsidP="00012A49">
            <w:pPr>
              <w:autoSpaceDE w:val="0"/>
              <w:autoSpaceDN w:val="0"/>
              <w:adjustRightInd w:val="0"/>
              <w:rPr>
                <w:color w:val="000000"/>
              </w:rPr>
            </w:pPr>
            <w:r w:rsidRPr="00283E44">
              <w:rPr>
                <w:color w:val="000000"/>
              </w:rPr>
              <w:t>Minimum</w:t>
            </w:r>
          </w:p>
        </w:tc>
        <w:tc>
          <w:tcPr>
            <w:tcW w:w="1256" w:type="dxa"/>
          </w:tcPr>
          <w:p w14:paraId="140BCEA6" w14:textId="77777777" w:rsidR="00283E44" w:rsidRPr="00283E44" w:rsidRDefault="00283E44" w:rsidP="00012A49">
            <w:pPr>
              <w:autoSpaceDE w:val="0"/>
              <w:autoSpaceDN w:val="0"/>
              <w:adjustRightInd w:val="0"/>
              <w:rPr>
                <w:color w:val="000000"/>
              </w:rPr>
            </w:pPr>
            <w:r w:rsidRPr="00283E44">
              <w:rPr>
                <w:color w:val="000000"/>
              </w:rPr>
              <w:t xml:space="preserve">1/2 cup/ day </w:t>
            </w:r>
          </w:p>
          <w:p w14:paraId="240371CD" w14:textId="77777777" w:rsidR="00283E44" w:rsidRPr="00283E44" w:rsidRDefault="00283E44" w:rsidP="00012A49">
            <w:pPr>
              <w:autoSpaceDE w:val="0"/>
              <w:autoSpaceDN w:val="0"/>
              <w:adjustRightInd w:val="0"/>
              <w:rPr>
                <w:color w:val="000000"/>
              </w:rPr>
            </w:pPr>
          </w:p>
          <w:p w14:paraId="3331817E" w14:textId="77777777" w:rsidR="00283E44" w:rsidRPr="00283E44" w:rsidRDefault="00283E44" w:rsidP="00012A49">
            <w:pPr>
              <w:autoSpaceDE w:val="0"/>
              <w:autoSpaceDN w:val="0"/>
              <w:adjustRightInd w:val="0"/>
              <w:rPr>
                <w:color w:val="000000"/>
              </w:rPr>
            </w:pPr>
            <w:r w:rsidRPr="00283E44">
              <w:rPr>
                <w:color w:val="000000"/>
              </w:rPr>
              <w:t>2 ½  cup/</w:t>
            </w:r>
            <w:proofErr w:type="spellStart"/>
            <w:r w:rsidRPr="00283E44">
              <w:rPr>
                <w:color w:val="000000"/>
              </w:rPr>
              <w:t>w</w:t>
            </w:r>
            <w:r>
              <w:rPr>
                <w:color w:val="000000"/>
              </w:rPr>
              <w:t>k</w:t>
            </w:r>
            <w:proofErr w:type="spellEnd"/>
          </w:p>
        </w:tc>
        <w:tc>
          <w:tcPr>
            <w:tcW w:w="1256" w:type="dxa"/>
          </w:tcPr>
          <w:p w14:paraId="0D418536" w14:textId="77777777" w:rsidR="00283E44" w:rsidRPr="00283E44" w:rsidRDefault="00283E44" w:rsidP="00012A49">
            <w:pPr>
              <w:autoSpaceDE w:val="0"/>
              <w:autoSpaceDN w:val="0"/>
              <w:adjustRightInd w:val="0"/>
              <w:rPr>
                <w:color w:val="000000"/>
              </w:rPr>
            </w:pPr>
            <w:r w:rsidRPr="00283E44">
              <w:rPr>
                <w:color w:val="000000"/>
              </w:rPr>
              <w:t>1/2 cup/</w:t>
            </w:r>
          </w:p>
          <w:p w14:paraId="25A01234" w14:textId="77777777" w:rsidR="00283E44" w:rsidRPr="00283E44" w:rsidRDefault="00283E44" w:rsidP="00012A49">
            <w:pPr>
              <w:autoSpaceDE w:val="0"/>
              <w:autoSpaceDN w:val="0"/>
              <w:adjustRightInd w:val="0"/>
              <w:rPr>
                <w:color w:val="000000"/>
              </w:rPr>
            </w:pPr>
            <w:r w:rsidRPr="00283E44">
              <w:rPr>
                <w:color w:val="000000"/>
              </w:rPr>
              <w:t xml:space="preserve">day </w:t>
            </w:r>
          </w:p>
          <w:p w14:paraId="08E72777" w14:textId="77777777" w:rsidR="00283E44" w:rsidRPr="00283E44" w:rsidRDefault="00283E44" w:rsidP="00012A49">
            <w:pPr>
              <w:autoSpaceDE w:val="0"/>
              <w:autoSpaceDN w:val="0"/>
              <w:adjustRightInd w:val="0"/>
              <w:rPr>
                <w:color w:val="000000"/>
              </w:rPr>
            </w:pPr>
          </w:p>
          <w:p w14:paraId="26E1BA27" w14:textId="77777777" w:rsidR="00283E44" w:rsidRPr="00283E44" w:rsidRDefault="00283E44" w:rsidP="00012A49">
            <w:pPr>
              <w:autoSpaceDE w:val="0"/>
              <w:autoSpaceDN w:val="0"/>
              <w:adjustRightInd w:val="0"/>
              <w:rPr>
                <w:color w:val="000000"/>
              </w:rPr>
            </w:pPr>
            <w:r w:rsidRPr="00283E44">
              <w:rPr>
                <w:color w:val="000000"/>
              </w:rPr>
              <w:t>2 ½ cup/</w:t>
            </w:r>
            <w:proofErr w:type="spellStart"/>
            <w:r w:rsidRPr="00283E44">
              <w:rPr>
                <w:color w:val="000000"/>
              </w:rPr>
              <w:t>wk</w:t>
            </w:r>
            <w:proofErr w:type="spellEnd"/>
          </w:p>
          <w:p w14:paraId="3CAF2D4E" w14:textId="77777777" w:rsidR="00283E44" w:rsidRPr="00283E44" w:rsidRDefault="00283E44" w:rsidP="00012A49">
            <w:pPr>
              <w:autoSpaceDE w:val="0"/>
              <w:autoSpaceDN w:val="0"/>
              <w:adjustRightInd w:val="0"/>
              <w:rPr>
                <w:color w:val="000000"/>
              </w:rPr>
            </w:pPr>
          </w:p>
          <w:p w14:paraId="2769D996" w14:textId="77777777" w:rsidR="00283E44" w:rsidRPr="00283E44" w:rsidRDefault="00283E44" w:rsidP="00012A49">
            <w:pPr>
              <w:autoSpaceDE w:val="0"/>
              <w:autoSpaceDN w:val="0"/>
              <w:adjustRightInd w:val="0"/>
              <w:rPr>
                <w:color w:val="000000"/>
              </w:rPr>
            </w:pPr>
          </w:p>
          <w:p w14:paraId="22CD1793" w14:textId="77777777" w:rsidR="00283E44" w:rsidRPr="00283E44" w:rsidRDefault="00283E44" w:rsidP="00012A49">
            <w:pPr>
              <w:autoSpaceDE w:val="0"/>
              <w:autoSpaceDN w:val="0"/>
              <w:adjustRightInd w:val="0"/>
              <w:rPr>
                <w:color w:val="000000"/>
              </w:rPr>
            </w:pPr>
          </w:p>
          <w:p w14:paraId="310E3234" w14:textId="77777777" w:rsidR="00283E44" w:rsidRPr="00283E44" w:rsidRDefault="00283E44" w:rsidP="00012A49">
            <w:pPr>
              <w:autoSpaceDE w:val="0"/>
              <w:autoSpaceDN w:val="0"/>
              <w:adjustRightInd w:val="0"/>
              <w:rPr>
                <w:color w:val="000000"/>
              </w:rPr>
            </w:pPr>
          </w:p>
        </w:tc>
        <w:tc>
          <w:tcPr>
            <w:tcW w:w="1262" w:type="dxa"/>
          </w:tcPr>
          <w:p w14:paraId="08A8B987" w14:textId="77777777" w:rsidR="00283E44" w:rsidRPr="00283E44" w:rsidRDefault="00283E44" w:rsidP="00012A49">
            <w:pPr>
              <w:autoSpaceDE w:val="0"/>
              <w:autoSpaceDN w:val="0"/>
              <w:adjustRightInd w:val="0"/>
              <w:rPr>
                <w:color w:val="000000"/>
              </w:rPr>
            </w:pPr>
            <w:r w:rsidRPr="00283E44">
              <w:rPr>
                <w:color w:val="000000"/>
              </w:rPr>
              <w:t xml:space="preserve">1 cup/day </w:t>
            </w:r>
          </w:p>
          <w:p w14:paraId="4BE23234" w14:textId="77777777" w:rsidR="00283E44" w:rsidRPr="00283E44" w:rsidRDefault="00283E44" w:rsidP="00012A49">
            <w:pPr>
              <w:autoSpaceDE w:val="0"/>
              <w:autoSpaceDN w:val="0"/>
              <w:adjustRightInd w:val="0"/>
              <w:rPr>
                <w:color w:val="000000"/>
              </w:rPr>
            </w:pPr>
          </w:p>
          <w:p w14:paraId="3FACDDA4" w14:textId="77777777" w:rsidR="00283E44" w:rsidRPr="00283E44" w:rsidRDefault="00283E44" w:rsidP="00012A49">
            <w:pPr>
              <w:autoSpaceDE w:val="0"/>
              <w:autoSpaceDN w:val="0"/>
              <w:adjustRightInd w:val="0"/>
              <w:rPr>
                <w:color w:val="000000"/>
              </w:rPr>
            </w:pPr>
          </w:p>
          <w:p w14:paraId="65BFB3DE"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tc>
        <w:tc>
          <w:tcPr>
            <w:tcW w:w="1096" w:type="dxa"/>
          </w:tcPr>
          <w:p w14:paraId="06643CF2" w14:textId="77777777" w:rsidR="00283E44" w:rsidRPr="00283E44" w:rsidRDefault="006D60C0" w:rsidP="00012A49">
            <w:pPr>
              <w:autoSpaceDE w:val="0"/>
              <w:autoSpaceDN w:val="0"/>
              <w:adjustRightInd w:val="0"/>
              <w:jc w:val="center"/>
              <w:rPr>
                <w:color w:val="000000"/>
                <w:highlight w:val="yellow"/>
              </w:rPr>
            </w:pPr>
            <w:r>
              <w:rPr>
                <w:color w:val="000000"/>
                <w:highlight w:val="yellow"/>
              </w:rPr>
              <w:t>X</w:t>
            </w:r>
          </w:p>
        </w:tc>
        <w:tc>
          <w:tcPr>
            <w:tcW w:w="1066" w:type="dxa"/>
          </w:tcPr>
          <w:p w14:paraId="4E82B59A" w14:textId="77777777" w:rsidR="00283E44" w:rsidRPr="00283E44" w:rsidRDefault="006D60C0" w:rsidP="00012A49">
            <w:pPr>
              <w:autoSpaceDE w:val="0"/>
              <w:autoSpaceDN w:val="0"/>
              <w:adjustRightInd w:val="0"/>
              <w:jc w:val="center"/>
              <w:rPr>
                <w:color w:val="000000"/>
              </w:rPr>
            </w:pPr>
            <w:r>
              <w:rPr>
                <w:color w:val="000000"/>
              </w:rPr>
              <w:t>X</w:t>
            </w:r>
          </w:p>
        </w:tc>
        <w:tc>
          <w:tcPr>
            <w:tcW w:w="1083" w:type="dxa"/>
          </w:tcPr>
          <w:p w14:paraId="077DBCCD"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1D52676C" w14:textId="77777777">
        <w:trPr>
          <w:trHeight w:val="890"/>
        </w:trPr>
        <w:tc>
          <w:tcPr>
            <w:tcW w:w="2269" w:type="dxa"/>
          </w:tcPr>
          <w:p w14:paraId="63F3873E" w14:textId="77777777" w:rsidR="00283E44" w:rsidRPr="00283E44" w:rsidRDefault="00283E44" w:rsidP="00012A49">
            <w:pPr>
              <w:autoSpaceDE w:val="0"/>
              <w:autoSpaceDN w:val="0"/>
              <w:adjustRightInd w:val="0"/>
              <w:rPr>
                <w:color w:val="000000"/>
              </w:rPr>
            </w:pPr>
            <w:r w:rsidRPr="00283E44">
              <w:rPr>
                <w:color w:val="000000"/>
              </w:rPr>
              <w:t>Milk</w:t>
            </w:r>
          </w:p>
          <w:p w14:paraId="10984372" w14:textId="77777777" w:rsidR="00283E44" w:rsidRPr="00283E44" w:rsidRDefault="00283E44" w:rsidP="00012A49">
            <w:pPr>
              <w:autoSpaceDE w:val="0"/>
              <w:autoSpaceDN w:val="0"/>
              <w:adjustRightInd w:val="0"/>
              <w:rPr>
                <w:color w:val="000000"/>
              </w:rPr>
            </w:pPr>
          </w:p>
          <w:p w14:paraId="3C6031CC" w14:textId="77777777" w:rsidR="00283E44" w:rsidRPr="00283E44" w:rsidRDefault="00283E44" w:rsidP="00012A49">
            <w:pPr>
              <w:autoSpaceDE w:val="0"/>
              <w:autoSpaceDN w:val="0"/>
              <w:adjustRightInd w:val="0"/>
              <w:rPr>
                <w:color w:val="000000"/>
              </w:rPr>
            </w:pPr>
            <w:r w:rsidRPr="00283E44">
              <w:rPr>
                <w:color w:val="000000"/>
              </w:rPr>
              <w:t>Minimum</w:t>
            </w:r>
          </w:p>
        </w:tc>
        <w:tc>
          <w:tcPr>
            <w:tcW w:w="1256" w:type="dxa"/>
          </w:tcPr>
          <w:p w14:paraId="51634097" w14:textId="77777777" w:rsidR="00283E44" w:rsidRPr="00283E44" w:rsidRDefault="00283E44" w:rsidP="00012A49">
            <w:pPr>
              <w:autoSpaceDE w:val="0"/>
              <w:autoSpaceDN w:val="0"/>
              <w:adjustRightInd w:val="0"/>
              <w:rPr>
                <w:color w:val="000000"/>
              </w:rPr>
            </w:pPr>
            <w:r w:rsidRPr="00283E44">
              <w:rPr>
                <w:color w:val="000000"/>
              </w:rPr>
              <w:t xml:space="preserve">1 cup/day </w:t>
            </w:r>
          </w:p>
          <w:p w14:paraId="67B1C6C1" w14:textId="77777777" w:rsidR="00283E44" w:rsidRPr="00283E44" w:rsidRDefault="00283E44" w:rsidP="00012A49">
            <w:pPr>
              <w:autoSpaceDE w:val="0"/>
              <w:autoSpaceDN w:val="0"/>
              <w:adjustRightInd w:val="0"/>
              <w:rPr>
                <w:color w:val="000000"/>
              </w:rPr>
            </w:pPr>
          </w:p>
          <w:p w14:paraId="2A22DB84"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164C2508" w14:textId="77777777" w:rsidR="00283E44" w:rsidRPr="00283E44" w:rsidRDefault="00283E44" w:rsidP="00012A49">
            <w:pPr>
              <w:autoSpaceDE w:val="0"/>
              <w:autoSpaceDN w:val="0"/>
              <w:adjustRightInd w:val="0"/>
              <w:rPr>
                <w:b/>
                <w:color w:val="000000"/>
              </w:rPr>
            </w:pPr>
          </w:p>
          <w:p w14:paraId="023561BA" w14:textId="77777777" w:rsidR="00283E44" w:rsidRPr="00283E44" w:rsidRDefault="00283E44" w:rsidP="00012A49">
            <w:pPr>
              <w:autoSpaceDE w:val="0"/>
              <w:autoSpaceDN w:val="0"/>
              <w:adjustRightInd w:val="0"/>
              <w:rPr>
                <w:color w:val="000000"/>
              </w:rPr>
            </w:pPr>
            <w:r w:rsidRPr="00283E44">
              <w:rPr>
                <w:b/>
                <w:color w:val="000000"/>
              </w:rPr>
              <w:t>non-fat</w:t>
            </w:r>
            <w:r w:rsidRPr="00283E44">
              <w:rPr>
                <w:color w:val="000000"/>
              </w:rPr>
              <w:t xml:space="preserve"> flavored/ unflavored </w:t>
            </w:r>
          </w:p>
          <w:p w14:paraId="54F2CA6D" w14:textId="77777777" w:rsidR="00283E44" w:rsidRPr="00283E44" w:rsidRDefault="00283E44" w:rsidP="00012A49">
            <w:pPr>
              <w:autoSpaceDE w:val="0"/>
              <w:autoSpaceDN w:val="0"/>
              <w:adjustRightInd w:val="0"/>
              <w:rPr>
                <w:color w:val="000000"/>
              </w:rPr>
            </w:pPr>
            <w:r w:rsidRPr="00283E44">
              <w:rPr>
                <w:color w:val="000000"/>
              </w:rPr>
              <w:t>or</w:t>
            </w:r>
          </w:p>
          <w:p w14:paraId="014C97BD" w14:textId="77777777" w:rsidR="00283E44" w:rsidRPr="00283E44" w:rsidRDefault="00283E44" w:rsidP="00012A49">
            <w:pPr>
              <w:autoSpaceDE w:val="0"/>
              <w:autoSpaceDN w:val="0"/>
              <w:adjustRightInd w:val="0"/>
              <w:rPr>
                <w:color w:val="000000"/>
              </w:rPr>
            </w:pPr>
            <w:r w:rsidRPr="00283E44">
              <w:rPr>
                <w:b/>
                <w:color w:val="000000"/>
              </w:rPr>
              <w:t>low fat</w:t>
            </w:r>
            <w:r w:rsidRPr="00283E44">
              <w:rPr>
                <w:color w:val="000000"/>
              </w:rPr>
              <w:t xml:space="preserve"> (1%, ½%) unflavored</w:t>
            </w:r>
          </w:p>
        </w:tc>
        <w:tc>
          <w:tcPr>
            <w:tcW w:w="1256" w:type="dxa"/>
          </w:tcPr>
          <w:p w14:paraId="7265D37F" w14:textId="77777777" w:rsidR="00283E44" w:rsidRPr="00283E44" w:rsidRDefault="00283E44" w:rsidP="00012A49">
            <w:pPr>
              <w:autoSpaceDE w:val="0"/>
              <w:autoSpaceDN w:val="0"/>
              <w:adjustRightInd w:val="0"/>
              <w:rPr>
                <w:color w:val="000000"/>
              </w:rPr>
            </w:pPr>
            <w:r w:rsidRPr="00283E44">
              <w:rPr>
                <w:color w:val="000000"/>
              </w:rPr>
              <w:t xml:space="preserve">1cup/day </w:t>
            </w:r>
          </w:p>
          <w:p w14:paraId="476FA4ED" w14:textId="77777777" w:rsidR="00283E44" w:rsidRPr="00283E44" w:rsidRDefault="00283E44" w:rsidP="00012A49">
            <w:pPr>
              <w:autoSpaceDE w:val="0"/>
              <w:autoSpaceDN w:val="0"/>
              <w:adjustRightInd w:val="0"/>
              <w:rPr>
                <w:color w:val="000000"/>
              </w:rPr>
            </w:pPr>
          </w:p>
          <w:p w14:paraId="2116EBCB"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0760A078" w14:textId="77777777" w:rsidR="00283E44" w:rsidRPr="00283E44" w:rsidRDefault="00283E44" w:rsidP="00012A49">
            <w:pPr>
              <w:autoSpaceDE w:val="0"/>
              <w:autoSpaceDN w:val="0"/>
              <w:adjustRightInd w:val="0"/>
              <w:rPr>
                <w:b/>
                <w:color w:val="000000"/>
              </w:rPr>
            </w:pPr>
          </w:p>
          <w:p w14:paraId="20F8C747" w14:textId="77777777" w:rsidR="00283E44" w:rsidRPr="00283E44" w:rsidRDefault="00283E44" w:rsidP="00012A49">
            <w:pPr>
              <w:autoSpaceDE w:val="0"/>
              <w:autoSpaceDN w:val="0"/>
              <w:adjustRightInd w:val="0"/>
              <w:rPr>
                <w:color w:val="000000"/>
              </w:rPr>
            </w:pPr>
            <w:r w:rsidRPr="00283E44">
              <w:rPr>
                <w:b/>
                <w:color w:val="000000"/>
              </w:rPr>
              <w:t>non-fat</w:t>
            </w:r>
            <w:r w:rsidRPr="00283E44">
              <w:rPr>
                <w:color w:val="000000"/>
              </w:rPr>
              <w:t xml:space="preserve"> flavored/ unflavored </w:t>
            </w:r>
          </w:p>
          <w:p w14:paraId="0301C4AA" w14:textId="77777777" w:rsidR="00283E44" w:rsidRPr="00283E44" w:rsidRDefault="00283E44" w:rsidP="00012A49">
            <w:pPr>
              <w:autoSpaceDE w:val="0"/>
              <w:autoSpaceDN w:val="0"/>
              <w:adjustRightInd w:val="0"/>
              <w:rPr>
                <w:color w:val="000000"/>
              </w:rPr>
            </w:pPr>
            <w:r w:rsidRPr="00283E44">
              <w:rPr>
                <w:color w:val="000000"/>
              </w:rPr>
              <w:t>or</w:t>
            </w:r>
          </w:p>
          <w:p w14:paraId="75E26760" w14:textId="77777777" w:rsidR="00283E44" w:rsidRPr="00283E44" w:rsidRDefault="00283E44" w:rsidP="00012A49">
            <w:pPr>
              <w:autoSpaceDE w:val="0"/>
              <w:autoSpaceDN w:val="0"/>
              <w:adjustRightInd w:val="0"/>
              <w:rPr>
                <w:color w:val="000000"/>
              </w:rPr>
            </w:pPr>
            <w:r w:rsidRPr="00283E44">
              <w:rPr>
                <w:b/>
                <w:color w:val="000000"/>
              </w:rPr>
              <w:t>low fat</w:t>
            </w:r>
            <w:r w:rsidRPr="00283E44">
              <w:rPr>
                <w:color w:val="000000"/>
              </w:rPr>
              <w:t xml:space="preserve"> (1%, ½%) unflavored </w:t>
            </w:r>
          </w:p>
          <w:p w14:paraId="09A4C1DF" w14:textId="77777777" w:rsidR="00283E44" w:rsidRPr="00283E44" w:rsidRDefault="00283E44" w:rsidP="00012A49">
            <w:pPr>
              <w:autoSpaceDE w:val="0"/>
              <w:autoSpaceDN w:val="0"/>
              <w:adjustRightInd w:val="0"/>
            </w:pPr>
          </w:p>
        </w:tc>
        <w:tc>
          <w:tcPr>
            <w:tcW w:w="1262" w:type="dxa"/>
          </w:tcPr>
          <w:p w14:paraId="10AE3319" w14:textId="77777777" w:rsidR="00283E44" w:rsidRPr="00283E44" w:rsidRDefault="00283E44" w:rsidP="00012A49">
            <w:pPr>
              <w:autoSpaceDE w:val="0"/>
              <w:autoSpaceDN w:val="0"/>
              <w:adjustRightInd w:val="0"/>
              <w:rPr>
                <w:color w:val="000000"/>
              </w:rPr>
            </w:pPr>
            <w:r w:rsidRPr="00283E44">
              <w:rPr>
                <w:color w:val="000000"/>
              </w:rPr>
              <w:t xml:space="preserve">1cup/day </w:t>
            </w:r>
          </w:p>
          <w:p w14:paraId="05EB0A92" w14:textId="77777777" w:rsidR="00283E44" w:rsidRPr="00283E44" w:rsidRDefault="00283E44" w:rsidP="00012A49">
            <w:pPr>
              <w:autoSpaceDE w:val="0"/>
              <w:autoSpaceDN w:val="0"/>
              <w:adjustRightInd w:val="0"/>
              <w:rPr>
                <w:color w:val="000000"/>
              </w:rPr>
            </w:pPr>
          </w:p>
          <w:p w14:paraId="25013744" w14:textId="77777777" w:rsidR="00283E44" w:rsidRPr="00283E44" w:rsidRDefault="00283E44" w:rsidP="00012A49">
            <w:pPr>
              <w:autoSpaceDE w:val="0"/>
              <w:autoSpaceDN w:val="0"/>
              <w:adjustRightInd w:val="0"/>
              <w:rPr>
                <w:color w:val="000000"/>
              </w:rPr>
            </w:pPr>
            <w:r w:rsidRPr="00283E44">
              <w:rPr>
                <w:color w:val="000000"/>
              </w:rPr>
              <w:t>5 cup/</w:t>
            </w:r>
            <w:proofErr w:type="spellStart"/>
            <w:r w:rsidRPr="00283E44">
              <w:rPr>
                <w:color w:val="000000"/>
              </w:rPr>
              <w:t>wk</w:t>
            </w:r>
            <w:proofErr w:type="spellEnd"/>
          </w:p>
          <w:p w14:paraId="3AB1F655" w14:textId="77777777" w:rsidR="00283E44" w:rsidRPr="00283E44" w:rsidRDefault="00283E44" w:rsidP="00012A49">
            <w:pPr>
              <w:autoSpaceDE w:val="0"/>
              <w:autoSpaceDN w:val="0"/>
              <w:adjustRightInd w:val="0"/>
              <w:rPr>
                <w:b/>
                <w:color w:val="000000"/>
              </w:rPr>
            </w:pPr>
          </w:p>
          <w:p w14:paraId="5843F16C" w14:textId="77777777" w:rsidR="00283E44" w:rsidRPr="00283E44" w:rsidRDefault="00283E44" w:rsidP="00012A49">
            <w:pPr>
              <w:autoSpaceDE w:val="0"/>
              <w:autoSpaceDN w:val="0"/>
              <w:adjustRightInd w:val="0"/>
              <w:rPr>
                <w:color w:val="000000"/>
              </w:rPr>
            </w:pPr>
            <w:r w:rsidRPr="00283E44">
              <w:rPr>
                <w:b/>
                <w:color w:val="000000"/>
              </w:rPr>
              <w:t>non-fat</w:t>
            </w:r>
            <w:r w:rsidRPr="00283E44">
              <w:rPr>
                <w:color w:val="000000"/>
              </w:rPr>
              <w:t xml:space="preserve"> flavored/ unflavored </w:t>
            </w:r>
          </w:p>
          <w:p w14:paraId="41918E35" w14:textId="77777777" w:rsidR="00283E44" w:rsidRPr="00283E44" w:rsidRDefault="00283E44" w:rsidP="00012A49">
            <w:pPr>
              <w:autoSpaceDE w:val="0"/>
              <w:autoSpaceDN w:val="0"/>
              <w:adjustRightInd w:val="0"/>
              <w:rPr>
                <w:color w:val="000000"/>
              </w:rPr>
            </w:pPr>
            <w:r w:rsidRPr="00283E44">
              <w:rPr>
                <w:color w:val="000000"/>
              </w:rPr>
              <w:t>or</w:t>
            </w:r>
          </w:p>
          <w:p w14:paraId="08095628" w14:textId="77777777" w:rsidR="00283E44" w:rsidRPr="00283E44" w:rsidRDefault="00283E44" w:rsidP="00012A49">
            <w:r w:rsidRPr="00283E44">
              <w:rPr>
                <w:b/>
                <w:color w:val="000000"/>
              </w:rPr>
              <w:t>low fat</w:t>
            </w:r>
            <w:r w:rsidRPr="00283E44">
              <w:rPr>
                <w:color w:val="000000"/>
              </w:rPr>
              <w:t xml:space="preserve"> (1%, ½%) unflavored </w:t>
            </w:r>
          </w:p>
        </w:tc>
        <w:tc>
          <w:tcPr>
            <w:tcW w:w="1096" w:type="dxa"/>
          </w:tcPr>
          <w:p w14:paraId="693AFA45" w14:textId="77777777" w:rsidR="00283E44" w:rsidRPr="00283E44" w:rsidRDefault="006D60C0" w:rsidP="00012A49">
            <w:pPr>
              <w:autoSpaceDE w:val="0"/>
              <w:autoSpaceDN w:val="0"/>
              <w:adjustRightInd w:val="0"/>
              <w:jc w:val="center"/>
              <w:rPr>
                <w:color w:val="000000"/>
              </w:rPr>
            </w:pPr>
            <w:r>
              <w:rPr>
                <w:color w:val="000000"/>
              </w:rPr>
              <w:t>X</w:t>
            </w:r>
          </w:p>
        </w:tc>
        <w:tc>
          <w:tcPr>
            <w:tcW w:w="1066" w:type="dxa"/>
          </w:tcPr>
          <w:p w14:paraId="16A01CAF" w14:textId="77777777" w:rsidR="00622716" w:rsidRPr="00283E44" w:rsidRDefault="006D60C0" w:rsidP="00012A49">
            <w:pPr>
              <w:autoSpaceDE w:val="0"/>
              <w:autoSpaceDN w:val="0"/>
              <w:adjustRightInd w:val="0"/>
              <w:jc w:val="center"/>
              <w:rPr>
                <w:color w:val="000000"/>
              </w:rPr>
            </w:pPr>
            <w:r>
              <w:rPr>
                <w:color w:val="000000"/>
              </w:rPr>
              <w:t>X</w:t>
            </w:r>
          </w:p>
        </w:tc>
        <w:tc>
          <w:tcPr>
            <w:tcW w:w="1083" w:type="dxa"/>
          </w:tcPr>
          <w:p w14:paraId="17792378"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28575B37" w14:textId="77777777">
        <w:tc>
          <w:tcPr>
            <w:tcW w:w="2269" w:type="dxa"/>
          </w:tcPr>
          <w:p w14:paraId="7D564FE1" w14:textId="77777777" w:rsidR="00283E44" w:rsidRPr="00283E44" w:rsidRDefault="00283E44" w:rsidP="00012A49">
            <w:pPr>
              <w:autoSpaceDE w:val="0"/>
              <w:autoSpaceDN w:val="0"/>
              <w:adjustRightInd w:val="0"/>
              <w:rPr>
                <w:color w:val="000000"/>
              </w:rPr>
            </w:pPr>
            <w:r w:rsidRPr="00283E44">
              <w:rPr>
                <w:color w:val="000000"/>
              </w:rPr>
              <w:t xml:space="preserve">Meat/Meat </w:t>
            </w:r>
            <w:r w:rsidRPr="00283E44">
              <w:rPr>
                <w:color w:val="000000"/>
              </w:rPr>
              <w:lastRenderedPageBreak/>
              <w:t xml:space="preserve">Alternatives </w:t>
            </w:r>
          </w:p>
          <w:p w14:paraId="73436D09" w14:textId="77777777" w:rsidR="00283E44" w:rsidRPr="00283E44" w:rsidRDefault="00283E44" w:rsidP="00012A49">
            <w:pPr>
              <w:autoSpaceDE w:val="0"/>
              <w:autoSpaceDN w:val="0"/>
              <w:adjustRightInd w:val="0"/>
              <w:rPr>
                <w:color w:val="000000"/>
              </w:rPr>
            </w:pPr>
          </w:p>
          <w:p w14:paraId="7CBAEDAC" w14:textId="77777777" w:rsidR="00283E44" w:rsidRPr="00283E44" w:rsidRDefault="00283E44" w:rsidP="00012A49">
            <w:pPr>
              <w:autoSpaceDE w:val="0"/>
              <w:autoSpaceDN w:val="0"/>
              <w:adjustRightInd w:val="0"/>
              <w:rPr>
                <w:color w:val="000000"/>
              </w:rPr>
            </w:pPr>
            <w:r w:rsidRPr="00283E44">
              <w:rPr>
                <w:color w:val="000000"/>
              </w:rPr>
              <w:t>Minimum</w:t>
            </w:r>
          </w:p>
        </w:tc>
        <w:tc>
          <w:tcPr>
            <w:tcW w:w="1256" w:type="dxa"/>
          </w:tcPr>
          <w:p w14:paraId="2A3CE5FB" w14:textId="77777777" w:rsidR="00283E44" w:rsidRPr="00283E44" w:rsidRDefault="00283E44" w:rsidP="00012A49">
            <w:pPr>
              <w:autoSpaceDE w:val="0"/>
              <w:autoSpaceDN w:val="0"/>
              <w:adjustRightInd w:val="0"/>
              <w:rPr>
                <w:color w:val="000000"/>
              </w:rPr>
            </w:pPr>
            <w:r w:rsidRPr="00283E44">
              <w:rPr>
                <w:color w:val="000000"/>
              </w:rPr>
              <w:lastRenderedPageBreak/>
              <w:t>1 oz/day</w:t>
            </w:r>
          </w:p>
          <w:p w14:paraId="7D4FA9D1" w14:textId="77777777" w:rsidR="00283E44" w:rsidRPr="00283E44" w:rsidRDefault="00283E44" w:rsidP="00012A49">
            <w:pPr>
              <w:autoSpaceDE w:val="0"/>
              <w:autoSpaceDN w:val="0"/>
              <w:adjustRightInd w:val="0"/>
              <w:rPr>
                <w:color w:val="000000"/>
              </w:rPr>
            </w:pPr>
          </w:p>
          <w:p w14:paraId="7432BCBF" w14:textId="77777777" w:rsidR="00283E44" w:rsidRPr="00283E44" w:rsidRDefault="00283E44" w:rsidP="00012A49">
            <w:pPr>
              <w:autoSpaceDE w:val="0"/>
              <w:autoSpaceDN w:val="0"/>
              <w:adjustRightInd w:val="0"/>
              <w:rPr>
                <w:color w:val="000000"/>
              </w:rPr>
            </w:pPr>
            <w:r w:rsidRPr="00283E44">
              <w:rPr>
                <w:color w:val="000000"/>
              </w:rPr>
              <w:t>8-10 oz/</w:t>
            </w:r>
            <w:proofErr w:type="spellStart"/>
            <w:r w:rsidRPr="00283E44">
              <w:rPr>
                <w:color w:val="000000"/>
              </w:rPr>
              <w:t>wk</w:t>
            </w:r>
            <w:proofErr w:type="spellEnd"/>
          </w:p>
        </w:tc>
        <w:tc>
          <w:tcPr>
            <w:tcW w:w="1256" w:type="dxa"/>
          </w:tcPr>
          <w:p w14:paraId="597FD51C" w14:textId="5448C8F4" w:rsidR="00283E44" w:rsidRPr="00283E44" w:rsidRDefault="00B5767C" w:rsidP="00012A49">
            <w:pPr>
              <w:autoSpaceDE w:val="0"/>
              <w:autoSpaceDN w:val="0"/>
              <w:adjustRightInd w:val="0"/>
              <w:rPr>
                <w:color w:val="000000"/>
              </w:rPr>
            </w:pPr>
            <w:r>
              <w:rPr>
                <w:color w:val="000000"/>
              </w:rPr>
              <w:lastRenderedPageBreak/>
              <w:t xml:space="preserve">2 </w:t>
            </w:r>
            <w:r w:rsidR="00283E44" w:rsidRPr="00283E44">
              <w:rPr>
                <w:color w:val="000000"/>
              </w:rPr>
              <w:t>oz/day</w:t>
            </w:r>
          </w:p>
          <w:p w14:paraId="181F7867" w14:textId="77777777" w:rsidR="00283E44" w:rsidRPr="00283E44" w:rsidRDefault="00283E44" w:rsidP="00012A49">
            <w:pPr>
              <w:autoSpaceDE w:val="0"/>
              <w:autoSpaceDN w:val="0"/>
              <w:adjustRightInd w:val="0"/>
              <w:rPr>
                <w:color w:val="000000"/>
              </w:rPr>
            </w:pPr>
          </w:p>
          <w:p w14:paraId="0A5ACA1C" w14:textId="77777777" w:rsidR="00283E44" w:rsidRPr="00283E44" w:rsidRDefault="00283E44" w:rsidP="00012A49">
            <w:pPr>
              <w:autoSpaceDE w:val="0"/>
              <w:autoSpaceDN w:val="0"/>
              <w:adjustRightInd w:val="0"/>
              <w:rPr>
                <w:color w:val="000000"/>
              </w:rPr>
            </w:pPr>
            <w:r w:rsidRPr="00283E44">
              <w:rPr>
                <w:color w:val="000000"/>
              </w:rPr>
              <w:t>8-10 oz/</w:t>
            </w:r>
            <w:proofErr w:type="spellStart"/>
            <w:r w:rsidRPr="00283E44">
              <w:rPr>
                <w:color w:val="000000"/>
              </w:rPr>
              <w:t>wk</w:t>
            </w:r>
            <w:proofErr w:type="spellEnd"/>
          </w:p>
        </w:tc>
        <w:tc>
          <w:tcPr>
            <w:tcW w:w="1262" w:type="dxa"/>
          </w:tcPr>
          <w:p w14:paraId="58083A9C" w14:textId="77777777" w:rsidR="00283E44" w:rsidRPr="00283E44" w:rsidRDefault="00283E44" w:rsidP="00012A49">
            <w:pPr>
              <w:autoSpaceDE w:val="0"/>
              <w:autoSpaceDN w:val="0"/>
              <w:adjustRightInd w:val="0"/>
              <w:rPr>
                <w:color w:val="000000"/>
              </w:rPr>
            </w:pPr>
            <w:r w:rsidRPr="00283E44">
              <w:rPr>
                <w:color w:val="000000"/>
              </w:rPr>
              <w:lastRenderedPageBreak/>
              <w:t>2 oz/day</w:t>
            </w:r>
          </w:p>
          <w:p w14:paraId="4EBD537B" w14:textId="77777777" w:rsidR="00283E44" w:rsidRPr="00283E44" w:rsidRDefault="00283E44" w:rsidP="00012A49">
            <w:pPr>
              <w:autoSpaceDE w:val="0"/>
              <w:autoSpaceDN w:val="0"/>
              <w:adjustRightInd w:val="0"/>
              <w:rPr>
                <w:color w:val="000000"/>
              </w:rPr>
            </w:pPr>
          </w:p>
          <w:p w14:paraId="5038633C" w14:textId="77777777" w:rsidR="00283E44" w:rsidRPr="00283E44" w:rsidRDefault="00283E44" w:rsidP="00012A49">
            <w:pPr>
              <w:autoSpaceDE w:val="0"/>
              <w:autoSpaceDN w:val="0"/>
              <w:adjustRightInd w:val="0"/>
              <w:rPr>
                <w:color w:val="000000"/>
              </w:rPr>
            </w:pPr>
            <w:r w:rsidRPr="00283E44">
              <w:rPr>
                <w:color w:val="000000"/>
              </w:rPr>
              <w:t>10-12</w:t>
            </w:r>
          </w:p>
          <w:p w14:paraId="1E43CE90" w14:textId="77777777" w:rsidR="00283E44" w:rsidRPr="00283E44" w:rsidRDefault="00283E44" w:rsidP="00012A49">
            <w:pPr>
              <w:autoSpaceDE w:val="0"/>
              <w:autoSpaceDN w:val="0"/>
              <w:adjustRightInd w:val="0"/>
              <w:rPr>
                <w:color w:val="000000"/>
              </w:rPr>
            </w:pPr>
            <w:r w:rsidRPr="00283E44">
              <w:rPr>
                <w:color w:val="000000"/>
              </w:rPr>
              <w:t>oz/</w:t>
            </w:r>
            <w:proofErr w:type="spellStart"/>
            <w:r w:rsidRPr="00283E44">
              <w:rPr>
                <w:color w:val="000000"/>
              </w:rPr>
              <w:t>wk</w:t>
            </w:r>
            <w:proofErr w:type="spellEnd"/>
          </w:p>
          <w:p w14:paraId="2A583505" w14:textId="77777777" w:rsidR="00283E44" w:rsidRPr="00283E44" w:rsidRDefault="00283E44" w:rsidP="00012A49">
            <w:pPr>
              <w:autoSpaceDE w:val="0"/>
              <w:autoSpaceDN w:val="0"/>
              <w:adjustRightInd w:val="0"/>
              <w:rPr>
                <w:color w:val="000000"/>
              </w:rPr>
            </w:pPr>
          </w:p>
        </w:tc>
        <w:tc>
          <w:tcPr>
            <w:tcW w:w="1096" w:type="dxa"/>
          </w:tcPr>
          <w:p w14:paraId="14F6B7F7" w14:textId="77777777" w:rsidR="00283E44" w:rsidRDefault="00695DFA" w:rsidP="00012A49">
            <w:pPr>
              <w:autoSpaceDE w:val="0"/>
              <w:autoSpaceDN w:val="0"/>
              <w:adjustRightInd w:val="0"/>
              <w:jc w:val="center"/>
              <w:rPr>
                <w:color w:val="000000"/>
              </w:rPr>
            </w:pPr>
            <w:r>
              <w:rPr>
                <w:color w:val="000000"/>
              </w:rPr>
              <w:lastRenderedPageBreak/>
              <w:t>X</w:t>
            </w:r>
          </w:p>
          <w:p w14:paraId="57FC4C94" w14:textId="77777777" w:rsidR="00283E44" w:rsidRDefault="00283E44" w:rsidP="00012A49">
            <w:pPr>
              <w:autoSpaceDE w:val="0"/>
              <w:autoSpaceDN w:val="0"/>
              <w:adjustRightInd w:val="0"/>
              <w:jc w:val="center"/>
              <w:rPr>
                <w:color w:val="000000"/>
              </w:rPr>
            </w:pPr>
          </w:p>
          <w:p w14:paraId="0512BF68" w14:textId="77777777" w:rsidR="00283E44" w:rsidRPr="00283E44" w:rsidRDefault="00283E44" w:rsidP="00012A49">
            <w:pPr>
              <w:autoSpaceDE w:val="0"/>
              <w:autoSpaceDN w:val="0"/>
              <w:adjustRightInd w:val="0"/>
              <w:jc w:val="center"/>
              <w:rPr>
                <w:color w:val="000000"/>
              </w:rPr>
            </w:pPr>
            <w:r w:rsidRPr="00283E44">
              <w:rPr>
                <w:color w:val="000000"/>
                <w:highlight w:val="yellow"/>
              </w:rPr>
              <w:t>X</w:t>
            </w:r>
          </w:p>
        </w:tc>
        <w:tc>
          <w:tcPr>
            <w:tcW w:w="1066" w:type="dxa"/>
          </w:tcPr>
          <w:p w14:paraId="3B45B300" w14:textId="77777777" w:rsidR="00283E44" w:rsidRDefault="00695DFA" w:rsidP="00012A49">
            <w:pPr>
              <w:autoSpaceDE w:val="0"/>
              <w:autoSpaceDN w:val="0"/>
              <w:adjustRightInd w:val="0"/>
              <w:jc w:val="center"/>
              <w:rPr>
                <w:color w:val="000000"/>
              </w:rPr>
            </w:pPr>
            <w:r>
              <w:rPr>
                <w:color w:val="000000"/>
              </w:rPr>
              <w:lastRenderedPageBreak/>
              <w:t>X</w:t>
            </w:r>
          </w:p>
          <w:p w14:paraId="7BF0E601" w14:textId="77777777" w:rsidR="00622716" w:rsidRPr="00283E44" w:rsidRDefault="00622716" w:rsidP="00012A49">
            <w:pPr>
              <w:autoSpaceDE w:val="0"/>
              <w:autoSpaceDN w:val="0"/>
              <w:adjustRightInd w:val="0"/>
              <w:jc w:val="center"/>
              <w:rPr>
                <w:color w:val="000000"/>
              </w:rPr>
            </w:pPr>
            <w:r>
              <w:rPr>
                <w:color w:val="000000"/>
              </w:rPr>
              <w:lastRenderedPageBreak/>
              <w:t>X</w:t>
            </w:r>
          </w:p>
        </w:tc>
        <w:tc>
          <w:tcPr>
            <w:tcW w:w="1083" w:type="dxa"/>
          </w:tcPr>
          <w:p w14:paraId="63B4C0DA" w14:textId="77777777" w:rsidR="00283E44" w:rsidRPr="00283E44" w:rsidRDefault="00695DFA" w:rsidP="00012A49">
            <w:pPr>
              <w:autoSpaceDE w:val="0"/>
              <w:autoSpaceDN w:val="0"/>
              <w:adjustRightInd w:val="0"/>
              <w:jc w:val="center"/>
              <w:rPr>
                <w:color w:val="000000"/>
              </w:rPr>
            </w:pPr>
            <w:r>
              <w:rPr>
                <w:color w:val="000000"/>
              </w:rPr>
              <w:lastRenderedPageBreak/>
              <w:t>X</w:t>
            </w:r>
          </w:p>
        </w:tc>
      </w:tr>
      <w:tr w:rsidR="00283E44" w:rsidRPr="00283E44" w14:paraId="49DA54B6" w14:textId="77777777">
        <w:tc>
          <w:tcPr>
            <w:tcW w:w="2269" w:type="dxa"/>
          </w:tcPr>
          <w:p w14:paraId="3A5315A9" w14:textId="77777777" w:rsidR="00283E44" w:rsidRPr="00283E44" w:rsidRDefault="00283E44" w:rsidP="00012A49">
            <w:pPr>
              <w:autoSpaceDE w:val="0"/>
              <w:autoSpaceDN w:val="0"/>
              <w:adjustRightInd w:val="0"/>
              <w:rPr>
                <w:color w:val="000000"/>
              </w:rPr>
            </w:pPr>
            <w:r w:rsidRPr="00283E44">
              <w:rPr>
                <w:color w:val="000000"/>
              </w:rPr>
              <w:t>Calorie range</w:t>
            </w:r>
          </w:p>
        </w:tc>
        <w:tc>
          <w:tcPr>
            <w:tcW w:w="1256" w:type="dxa"/>
          </w:tcPr>
          <w:p w14:paraId="2072D594" w14:textId="77777777" w:rsidR="00283E44" w:rsidRPr="00283E44" w:rsidRDefault="00283E44" w:rsidP="00012A49">
            <w:pPr>
              <w:autoSpaceDE w:val="0"/>
              <w:autoSpaceDN w:val="0"/>
              <w:adjustRightInd w:val="0"/>
              <w:rPr>
                <w:color w:val="000000"/>
              </w:rPr>
            </w:pPr>
            <w:r w:rsidRPr="00283E44">
              <w:rPr>
                <w:color w:val="000000"/>
              </w:rPr>
              <w:t>Min-max</w:t>
            </w:r>
          </w:p>
          <w:p w14:paraId="707858CB" w14:textId="77777777" w:rsidR="00283E44" w:rsidRPr="00283E44" w:rsidRDefault="00283E44" w:rsidP="00012A49">
            <w:pPr>
              <w:autoSpaceDE w:val="0"/>
              <w:autoSpaceDN w:val="0"/>
              <w:adjustRightInd w:val="0"/>
              <w:rPr>
                <w:color w:val="000000"/>
              </w:rPr>
            </w:pPr>
            <w:r w:rsidRPr="00283E44">
              <w:rPr>
                <w:color w:val="000000"/>
              </w:rPr>
              <w:t>550-650</w:t>
            </w:r>
          </w:p>
        </w:tc>
        <w:tc>
          <w:tcPr>
            <w:tcW w:w="1256" w:type="dxa"/>
          </w:tcPr>
          <w:p w14:paraId="53F34F44" w14:textId="77777777" w:rsidR="00283E44" w:rsidRPr="00283E44" w:rsidRDefault="00283E44" w:rsidP="00012A49">
            <w:pPr>
              <w:autoSpaceDE w:val="0"/>
              <w:autoSpaceDN w:val="0"/>
              <w:adjustRightInd w:val="0"/>
              <w:rPr>
                <w:color w:val="000000"/>
              </w:rPr>
            </w:pPr>
            <w:r w:rsidRPr="00283E44">
              <w:rPr>
                <w:color w:val="000000"/>
              </w:rPr>
              <w:t>Min-max</w:t>
            </w:r>
          </w:p>
          <w:p w14:paraId="3834D6B8" w14:textId="77777777" w:rsidR="00283E44" w:rsidRPr="00283E44" w:rsidRDefault="00283E44" w:rsidP="00012A49">
            <w:pPr>
              <w:rPr>
                <w:color w:val="000000"/>
              </w:rPr>
            </w:pPr>
            <w:r w:rsidRPr="00283E44">
              <w:rPr>
                <w:color w:val="000000"/>
              </w:rPr>
              <w:t>600-700</w:t>
            </w:r>
          </w:p>
        </w:tc>
        <w:tc>
          <w:tcPr>
            <w:tcW w:w="1262" w:type="dxa"/>
          </w:tcPr>
          <w:p w14:paraId="5E1E23B7" w14:textId="77777777" w:rsidR="00283E44" w:rsidRPr="00283E44" w:rsidRDefault="00283E44" w:rsidP="00012A49">
            <w:pPr>
              <w:autoSpaceDE w:val="0"/>
              <w:autoSpaceDN w:val="0"/>
              <w:adjustRightInd w:val="0"/>
              <w:rPr>
                <w:color w:val="000000"/>
              </w:rPr>
            </w:pPr>
            <w:r w:rsidRPr="00283E44">
              <w:rPr>
                <w:color w:val="000000"/>
              </w:rPr>
              <w:t>Min-max</w:t>
            </w:r>
          </w:p>
          <w:p w14:paraId="454CF946" w14:textId="77777777" w:rsidR="00283E44" w:rsidRPr="00283E44" w:rsidRDefault="00283E44" w:rsidP="00012A49">
            <w:pPr>
              <w:rPr>
                <w:color w:val="000000"/>
              </w:rPr>
            </w:pPr>
            <w:r w:rsidRPr="00283E44">
              <w:rPr>
                <w:color w:val="000000"/>
              </w:rPr>
              <w:t>750-850</w:t>
            </w:r>
          </w:p>
        </w:tc>
        <w:tc>
          <w:tcPr>
            <w:tcW w:w="1096" w:type="dxa"/>
          </w:tcPr>
          <w:p w14:paraId="3503CB72" w14:textId="77777777" w:rsidR="00283E44" w:rsidRPr="00283E44" w:rsidRDefault="00283E44" w:rsidP="00012A49">
            <w:pPr>
              <w:autoSpaceDE w:val="0"/>
              <w:autoSpaceDN w:val="0"/>
              <w:adjustRightInd w:val="0"/>
              <w:jc w:val="center"/>
              <w:rPr>
                <w:color w:val="000000"/>
              </w:rPr>
            </w:pPr>
            <w:r w:rsidRPr="00283E44">
              <w:rPr>
                <w:color w:val="000000"/>
                <w:highlight w:val="yellow"/>
              </w:rPr>
              <w:t>X</w:t>
            </w:r>
          </w:p>
        </w:tc>
        <w:tc>
          <w:tcPr>
            <w:tcW w:w="1066" w:type="dxa"/>
          </w:tcPr>
          <w:p w14:paraId="6DA0A629" w14:textId="77777777" w:rsidR="00283E44" w:rsidRPr="00283E44" w:rsidRDefault="00622716" w:rsidP="00012A49">
            <w:pPr>
              <w:autoSpaceDE w:val="0"/>
              <w:autoSpaceDN w:val="0"/>
              <w:adjustRightInd w:val="0"/>
              <w:jc w:val="center"/>
              <w:rPr>
                <w:color w:val="000000"/>
              </w:rPr>
            </w:pPr>
            <w:r>
              <w:rPr>
                <w:color w:val="000000"/>
              </w:rPr>
              <w:t>X</w:t>
            </w:r>
          </w:p>
          <w:p w14:paraId="47135341" w14:textId="77777777" w:rsidR="00283E44" w:rsidRPr="00283E44" w:rsidRDefault="00283E44" w:rsidP="00012A49">
            <w:pPr>
              <w:autoSpaceDE w:val="0"/>
              <w:autoSpaceDN w:val="0"/>
              <w:adjustRightInd w:val="0"/>
              <w:jc w:val="center"/>
              <w:rPr>
                <w:color w:val="000000"/>
              </w:rPr>
            </w:pPr>
          </w:p>
        </w:tc>
        <w:tc>
          <w:tcPr>
            <w:tcW w:w="1083" w:type="dxa"/>
          </w:tcPr>
          <w:p w14:paraId="4B6DAEDE"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632F106E" w14:textId="77777777">
        <w:tc>
          <w:tcPr>
            <w:tcW w:w="2269" w:type="dxa"/>
          </w:tcPr>
          <w:p w14:paraId="57F0B0B1" w14:textId="77777777" w:rsidR="00283E44" w:rsidRPr="00283E44" w:rsidRDefault="00283E44" w:rsidP="00012A49">
            <w:pPr>
              <w:autoSpaceDE w:val="0"/>
              <w:autoSpaceDN w:val="0"/>
              <w:adjustRightInd w:val="0"/>
              <w:rPr>
                <w:color w:val="000000"/>
              </w:rPr>
            </w:pPr>
            <w:r w:rsidRPr="00283E44">
              <w:rPr>
                <w:color w:val="000000"/>
              </w:rPr>
              <w:t>Saturated Fat</w:t>
            </w:r>
          </w:p>
        </w:tc>
        <w:tc>
          <w:tcPr>
            <w:tcW w:w="1256" w:type="dxa"/>
          </w:tcPr>
          <w:p w14:paraId="47B769B1" w14:textId="77777777" w:rsidR="00283E44" w:rsidRPr="00283E44" w:rsidRDefault="00283E44" w:rsidP="00012A49">
            <w:pPr>
              <w:autoSpaceDE w:val="0"/>
              <w:autoSpaceDN w:val="0"/>
              <w:adjustRightInd w:val="0"/>
              <w:rPr>
                <w:color w:val="000000"/>
              </w:rPr>
            </w:pPr>
            <w:r w:rsidRPr="00283E44">
              <w:rPr>
                <w:color w:val="000000"/>
              </w:rPr>
              <w:t>&lt; 10% of total calories</w:t>
            </w:r>
          </w:p>
        </w:tc>
        <w:tc>
          <w:tcPr>
            <w:tcW w:w="1256" w:type="dxa"/>
          </w:tcPr>
          <w:p w14:paraId="625E7AA6" w14:textId="77777777" w:rsidR="00283E44" w:rsidRPr="00283E44" w:rsidRDefault="00283E44" w:rsidP="00012A49">
            <w:pPr>
              <w:rPr>
                <w:color w:val="000000"/>
              </w:rPr>
            </w:pPr>
            <w:r w:rsidRPr="00283E44">
              <w:rPr>
                <w:color w:val="000000"/>
              </w:rPr>
              <w:t>&lt; 10% of total calories</w:t>
            </w:r>
          </w:p>
        </w:tc>
        <w:tc>
          <w:tcPr>
            <w:tcW w:w="1262" w:type="dxa"/>
          </w:tcPr>
          <w:p w14:paraId="5D9419DB" w14:textId="77777777" w:rsidR="00283E44" w:rsidRPr="00283E44" w:rsidRDefault="00283E44" w:rsidP="00012A49">
            <w:pPr>
              <w:rPr>
                <w:color w:val="000000"/>
              </w:rPr>
            </w:pPr>
            <w:r w:rsidRPr="00283E44">
              <w:rPr>
                <w:color w:val="000000"/>
              </w:rPr>
              <w:t>&lt; 10% of total calories</w:t>
            </w:r>
          </w:p>
        </w:tc>
        <w:tc>
          <w:tcPr>
            <w:tcW w:w="1096" w:type="dxa"/>
          </w:tcPr>
          <w:p w14:paraId="15B0C173" w14:textId="77777777" w:rsidR="00283E44" w:rsidRPr="00283E44" w:rsidRDefault="006D60C0" w:rsidP="00012A49">
            <w:pPr>
              <w:autoSpaceDE w:val="0"/>
              <w:autoSpaceDN w:val="0"/>
              <w:adjustRightInd w:val="0"/>
              <w:jc w:val="center"/>
              <w:rPr>
                <w:color w:val="000000"/>
              </w:rPr>
            </w:pPr>
            <w:r>
              <w:rPr>
                <w:color w:val="000000"/>
              </w:rPr>
              <w:t>X</w:t>
            </w:r>
          </w:p>
        </w:tc>
        <w:tc>
          <w:tcPr>
            <w:tcW w:w="1066" w:type="dxa"/>
          </w:tcPr>
          <w:p w14:paraId="38FA18EB" w14:textId="77777777" w:rsidR="00283E44" w:rsidRPr="00283E44" w:rsidRDefault="00622716" w:rsidP="00012A49">
            <w:pPr>
              <w:autoSpaceDE w:val="0"/>
              <w:autoSpaceDN w:val="0"/>
              <w:adjustRightInd w:val="0"/>
              <w:jc w:val="center"/>
              <w:rPr>
                <w:color w:val="000000"/>
              </w:rPr>
            </w:pPr>
            <w:r>
              <w:rPr>
                <w:color w:val="000000"/>
              </w:rPr>
              <w:t>X</w:t>
            </w:r>
          </w:p>
        </w:tc>
        <w:tc>
          <w:tcPr>
            <w:tcW w:w="1083" w:type="dxa"/>
          </w:tcPr>
          <w:p w14:paraId="6D9AB56D" w14:textId="77777777" w:rsidR="00283E44" w:rsidRPr="00283E44" w:rsidRDefault="00695DFA" w:rsidP="00012A49">
            <w:pPr>
              <w:autoSpaceDE w:val="0"/>
              <w:autoSpaceDN w:val="0"/>
              <w:adjustRightInd w:val="0"/>
              <w:jc w:val="center"/>
              <w:rPr>
                <w:color w:val="000000"/>
              </w:rPr>
            </w:pPr>
            <w:r>
              <w:rPr>
                <w:color w:val="000000"/>
              </w:rPr>
              <w:t>X</w:t>
            </w:r>
          </w:p>
        </w:tc>
      </w:tr>
      <w:tr w:rsidR="00283E44" w:rsidRPr="00283E44" w14:paraId="49712061" w14:textId="77777777">
        <w:tc>
          <w:tcPr>
            <w:tcW w:w="2269" w:type="dxa"/>
          </w:tcPr>
          <w:p w14:paraId="1F96334A" w14:textId="77777777" w:rsidR="00283E44" w:rsidRPr="00283E44" w:rsidRDefault="00283E44" w:rsidP="00012A49">
            <w:pPr>
              <w:autoSpaceDE w:val="0"/>
              <w:autoSpaceDN w:val="0"/>
              <w:adjustRightInd w:val="0"/>
              <w:rPr>
                <w:color w:val="000000"/>
              </w:rPr>
            </w:pPr>
            <w:r w:rsidRPr="00283E44">
              <w:rPr>
                <w:color w:val="000000"/>
              </w:rPr>
              <w:t>Trans Fat</w:t>
            </w:r>
          </w:p>
        </w:tc>
        <w:tc>
          <w:tcPr>
            <w:tcW w:w="1256" w:type="dxa"/>
          </w:tcPr>
          <w:p w14:paraId="603A63DD" w14:textId="77777777" w:rsidR="00283E44" w:rsidRPr="00283E44" w:rsidRDefault="00283E44" w:rsidP="00012A49">
            <w:pPr>
              <w:autoSpaceDE w:val="0"/>
              <w:autoSpaceDN w:val="0"/>
              <w:adjustRightInd w:val="0"/>
              <w:rPr>
                <w:color w:val="000000"/>
              </w:rPr>
            </w:pPr>
            <w:r w:rsidRPr="00283E44">
              <w:rPr>
                <w:color w:val="000000"/>
              </w:rPr>
              <w:t>zero grams per serving</w:t>
            </w:r>
          </w:p>
        </w:tc>
        <w:tc>
          <w:tcPr>
            <w:tcW w:w="1256" w:type="dxa"/>
          </w:tcPr>
          <w:p w14:paraId="3B160827" w14:textId="77777777" w:rsidR="00283E44" w:rsidRPr="00283E44" w:rsidRDefault="00283E44" w:rsidP="00012A49">
            <w:pPr>
              <w:rPr>
                <w:color w:val="000000"/>
              </w:rPr>
            </w:pPr>
            <w:r w:rsidRPr="00283E44">
              <w:rPr>
                <w:color w:val="000000"/>
              </w:rPr>
              <w:t>zero grams per serving</w:t>
            </w:r>
          </w:p>
        </w:tc>
        <w:tc>
          <w:tcPr>
            <w:tcW w:w="1262" w:type="dxa"/>
          </w:tcPr>
          <w:p w14:paraId="5743851A" w14:textId="77777777" w:rsidR="00283E44" w:rsidRPr="00283E44" w:rsidRDefault="00283E44" w:rsidP="00012A49">
            <w:pPr>
              <w:rPr>
                <w:color w:val="000000"/>
              </w:rPr>
            </w:pPr>
            <w:r w:rsidRPr="00283E44">
              <w:rPr>
                <w:color w:val="000000"/>
              </w:rPr>
              <w:t>zero grams per serving</w:t>
            </w:r>
          </w:p>
        </w:tc>
        <w:tc>
          <w:tcPr>
            <w:tcW w:w="1096" w:type="dxa"/>
          </w:tcPr>
          <w:p w14:paraId="5456147B" w14:textId="77777777" w:rsidR="00283E44" w:rsidRPr="00283E44" w:rsidRDefault="006D60C0" w:rsidP="00012A49">
            <w:pPr>
              <w:autoSpaceDE w:val="0"/>
              <w:autoSpaceDN w:val="0"/>
              <w:adjustRightInd w:val="0"/>
              <w:jc w:val="center"/>
              <w:rPr>
                <w:color w:val="000000"/>
              </w:rPr>
            </w:pPr>
            <w:r>
              <w:rPr>
                <w:color w:val="000000"/>
              </w:rPr>
              <w:t>X</w:t>
            </w:r>
          </w:p>
        </w:tc>
        <w:tc>
          <w:tcPr>
            <w:tcW w:w="1066" w:type="dxa"/>
          </w:tcPr>
          <w:p w14:paraId="055C8AF4" w14:textId="77777777" w:rsidR="00283E44" w:rsidRPr="00283E44" w:rsidRDefault="00622716" w:rsidP="00012A49">
            <w:pPr>
              <w:autoSpaceDE w:val="0"/>
              <w:autoSpaceDN w:val="0"/>
              <w:adjustRightInd w:val="0"/>
              <w:jc w:val="center"/>
              <w:rPr>
                <w:color w:val="000000"/>
              </w:rPr>
            </w:pPr>
            <w:r>
              <w:rPr>
                <w:color w:val="000000"/>
              </w:rPr>
              <w:t>X</w:t>
            </w:r>
          </w:p>
        </w:tc>
        <w:tc>
          <w:tcPr>
            <w:tcW w:w="1083" w:type="dxa"/>
          </w:tcPr>
          <w:p w14:paraId="4A4B6511" w14:textId="77777777" w:rsidR="00283E44" w:rsidRPr="00283E44" w:rsidRDefault="00695DFA" w:rsidP="00012A49">
            <w:pPr>
              <w:autoSpaceDE w:val="0"/>
              <w:autoSpaceDN w:val="0"/>
              <w:adjustRightInd w:val="0"/>
              <w:jc w:val="center"/>
              <w:rPr>
                <w:color w:val="000000"/>
              </w:rPr>
            </w:pPr>
            <w:r>
              <w:rPr>
                <w:color w:val="000000"/>
              </w:rPr>
              <w:t>X</w:t>
            </w:r>
          </w:p>
        </w:tc>
      </w:tr>
    </w:tbl>
    <w:p w14:paraId="13F415F6" w14:textId="77777777" w:rsidR="00283E44" w:rsidRDefault="00283E44" w:rsidP="00283E44">
      <w:pPr>
        <w:autoSpaceDE w:val="0"/>
        <w:autoSpaceDN w:val="0"/>
        <w:adjustRightInd w:val="0"/>
        <w:ind w:left="360"/>
        <w:jc w:val="both"/>
        <w:rPr>
          <w:color w:val="000000"/>
        </w:rPr>
      </w:pPr>
    </w:p>
    <w:p w14:paraId="15FB475A" w14:textId="77777777" w:rsidR="00283E44" w:rsidRDefault="00283E44" w:rsidP="00283E44">
      <w:pPr>
        <w:autoSpaceDE w:val="0"/>
        <w:autoSpaceDN w:val="0"/>
        <w:adjustRightInd w:val="0"/>
        <w:ind w:left="360"/>
        <w:jc w:val="both"/>
        <w:rPr>
          <w:color w:val="000000"/>
        </w:rPr>
      </w:pPr>
    </w:p>
    <w:p w14:paraId="63ECF806" w14:textId="77777777" w:rsidR="00283E44" w:rsidRDefault="004D0E57" w:rsidP="004D0E57">
      <w:pPr>
        <w:autoSpaceDE w:val="0"/>
        <w:autoSpaceDN w:val="0"/>
        <w:adjustRightInd w:val="0"/>
        <w:ind w:left="360" w:hanging="360"/>
        <w:jc w:val="both"/>
        <w:rPr>
          <w:color w:val="000000"/>
        </w:rPr>
      </w:pPr>
      <w:r>
        <w:rPr>
          <w:color w:val="000000"/>
        </w:rPr>
        <w:t>Breakfast and lunch s</w:t>
      </w:r>
      <w:r w:rsidR="00283E44">
        <w:rPr>
          <w:color w:val="000000"/>
        </w:rPr>
        <w:t>alt</w:t>
      </w:r>
      <w:r>
        <w:rPr>
          <w:color w:val="000000"/>
        </w:rPr>
        <w:t xml:space="preserve"> intake</w:t>
      </w:r>
      <w:r w:rsidR="00283E44">
        <w:rPr>
          <w:color w:val="000000"/>
        </w:rPr>
        <w:t xml:space="preserve"> </w:t>
      </w:r>
      <w:r>
        <w:rPr>
          <w:color w:val="000000"/>
        </w:rPr>
        <w:t xml:space="preserve">compliance </w:t>
      </w:r>
      <w:r w:rsidR="006D60C0">
        <w:rPr>
          <w:color w:val="000000"/>
        </w:rPr>
        <w:t xml:space="preserve">in 2015-2016 </w:t>
      </w:r>
      <w:r>
        <w:rPr>
          <w:color w:val="000000"/>
        </w:rPr>
        <w:t xml:space="preserve">school </w:t>
      </w:r>
      <w:r w:rsidR="00723E55">
        <w:rPr>
          <w:color w:val="000000"/>
        </w:rPr>
        <w:t>years</w:t>
      </w:r>
      <w:r>
        <w:rPr>
          <w:color w:val="000000"/>
        </w:rPr>
        <w:t xml:space="preserve"> for.</w:t>
      </w:r>
    </w:p>
    <w:p w14:paraId="14F3DE17" w14:textId="77777777" w:rsidR="004D0E57" w:rsidRDefault="004D0E57" w:rsidP="00283E44">
      <w:pPr>
        <w:autoSpaceDE w:val="0"/>
        <w:autoSpaceDN w:val="0"/>
        <w:adjustRightInd w:val="0"/>
        <w:ind w:left="360"/>
        <w:jc w:val="both"/>
        <w:rPr>
          <w:color w:val="000000"/>
        </w:rPr>
      </w:pPr>
    </w:p>
    <w:p w14:paraId="6A9BDF03" w14:textId="77777777" w:rsidR="00283E44" w:rsidRPr="00EA08BB" w:rsidRDefault="00283E44" w:rsidP="00283E44">
      <w:pPr>
        <w:autoSpaceDE w:val="0"/>
        <w:autoSpaceDN w:val="0"/>
        <w:adjustRightInd w:val="0"/>
        <w:rPr>
          <w:b/>
          <w:iCs/>
          <w:color w:val="000000"/>
          <w:lang w:val="fr-FR"/>
        </w:rPr>
      </w:pPr>
      <w:r w:rsidRPr="00EA08BB">
        <w:rPr>
          <w:b/>
          <w:iCs/>
          <w:color w:val="000000"/>
          <w:lang w:val="fr-FR"/>
        </w:rPr>
        <w:t>À La Carte Food Items:</w:t>
      </w:r>
    </w:p>
    <w:p w14:paraId="78C75AF1" w14:textId="77777777" w:rsidR="00283E44" w:rsidRPr="00283E44" w:rsidRDefault="00283E44" w:rsidP="00283E44">
      <w:pPr>
        <w:numPr>
          <w:ilvl w:val="0"/>
          <w:numId w:val="3"/>
        </w:numPr>
        <w:autoSpaceDE w:val="0"/>
        <w:autoSpaceDN w:val="0"/>
        <w:adjustRightInd w:val="0"/>
        <w:rPr>
          <w:iCs/>
          <w:color w:val="000000"/>
        </w:rPr>
      </w:pPr>
      <w:r w:rsidRPr="00283E44">
        <w:rPr>
          <w:iCs/>
          <w:color w:val="000000"/>
        </w:rPr>
        <w:t xml:space="preserve">Food Groups conform to the School Breakfast or Lunch Meal Patterns with the following exceptions – Students are allowed to select ½ cup of fruit instead of vegetable with breakfast and </w:t>
      </w:r>
    </w:p>
    <w:p w14:paraId="12F8BC20" w14:textId="77777777" w:rsidR="00283E44" w:rsidRPr="00283E44" w:rsidRDefault="00283E44" w:rsidP="00283E44">
      <w:pPr>
        <w:numPr>
          <w:ilvl w:val="0"/>
          <w:numId w:val="3"/>
        </w:numPr>
        <w:autoSpaceDE w:val="0"/>
        <w:autoSpaceDN w:val="0"/>
        <w:adjustRightInd w:val="0"/>
        <w:rPr>
          <w:iCs/>
          <w:color w:val="000000"/>
        </w:rPr>
      </w:pPr>
      <w:r w:rsidRPr="00283E44">
        <w:rPr>
          <w:iCs/>
          <w:color w:val="000000"/>
        </w:rPr>
        <w:t xml:space="preserve">Portion sizes conform to the School Breakfast or Lunch Meal Patterns </w:t>
      </w:r>
    </w:p>
    <w:p w14:paraId="6B55D2BE" w14:textId="77777777" w:rsidR="00283E44" w:rsidRPr="00283E44" w:rsidRDefault="00283E44" w:rsidP="00283E44">
      <w:pPr>
        <w:autoSpaceDE w:val="0"/>
        <w:autoSpaceDN w:val="0"/>
        <w:adjustRightInd w:val="0"/>
        <w:ind w:left="360"/>
        <w:rPr>
          <w:iCs/>
          <w:color w:val="000000"/>
        </w:rPr>
      </w:pPr>
    </w:p>
    <w:p w14:paraId="5682A8ED" w14:textId="77777777" w:rsidR="00283E44" w:rsidRPr="00283E44" w:rsidRDefault="00283E44" w:rsidP="00283E44">
      <w:pPr>
        <w:autoSpaceDE w:val="0"/>
        <w:autoSpaceDN w:val="0"/>
        <w:adjustRightInd w:val="0"/>
        <w:rPr>
          <w:b/>
          <w:iCs/>
          <w:color w:val="000000"/>
        </w:rPr>
      </w:pPr>
      <w:r w:rsidRPr="00283E44">
        <w:rPr>
          <w:iCs/>
          <w:color w:val="000000"/>
        </w:rPr>
        <w:t xml:space="preserve"> </w:t>
      </w:r>
      <w:r w:rsidRPr="00283E44">
        <w:rPr>
          <w:b/>
          <w:iCs/>
          <w:color w:val="000000"/>
        </w:rPr>
        <w:t>À La Carte Beverage Items include the following:</w:t>
      </w:r>
    </w:p>
    <w:p w14:paraId="6D976722" w14:textId="77777777" w:rsidR="00283E44" w:rsidRPr="00283E44" w:rsidRDefault="00283E44" w:rsidP="00283E44">
      <w:pPr>
        <w:numPr>
          <w:ilvl w:val="0"/>
          <w:numId w:val="4"/>
        </w:numPr>
        <w:autoSpaceDE w:val="0"/>
        <w:autoSpaceDN w:val="0"/>
        <w:adjustRightInd w:val="0"/>
        <w:rPr>
          <w:iCs/>
          <w:color w:val="000000"/>
        </w:rPr>
      </w:pPr>
      <w:r w:rsidRPr="00283E44">
        <w:rPr>
          <w:iCs/>
          <w:color w:val="000000"/>
        </w:rPr>
        <w:t>Non-caloric Water.</w:t>
      </w:r>
    </w:p>
    <w:p w14:paraId="645C77CA" w14:textId="77777777" w:rsidR="00283E44" w:rsidRPr="00283E44" w:rsidRDefault="00283E44" w:rsidP="00283E44">
      <w:pPr>
        <w:numPr>
          <w:ilvl w:val="0"/>
          <w:numId w:val="4"/>
        </w:numPr>
        <w:autoSpaceDE w:val="0"/>
        <w:autoSpaceDN w:val="0"/>
        <w:adjustRightInd w:val="0"/>
        <w:rPr>
          <w:iCs/>
          <w:color w:val="000000"/>
        </w:rPr>
      </w:pPr>
      <w:r w:rsidRPr="00283E44">
        <w:rPr>
          <w:iCs/>
          <w:color w:val="000000"/>
        </w:rPr>
        <w:t>Only nonfat milk, flavored or unflavored and/or low fat -1% or ½% - unflavored.</w:t>
      </w:r>
    </w:p>
    <w:p w14:paraId="4A6C64B6" w14:textId="77777777" w:rsidR="00283E44" w:rsidRPr="00283E44" w:rsidRDefault="00283E44" w:rsidP="00283E44">
      <w:pPr>
        <w:numPr>
          <w:ilvl w:val="0"/>
          <w:numId w:val="4"/>
        </w:numPr>
        <w:autoSpaceDE w:val="0"/>
        <w:autoSpaceDN w:val="0"/>
        <w:adjustRightInd w:val="0"/>
        <w:rPr>
          <w:color w:val="000000"/>
        </w:rPr>
      </w:pPr>
      <w:r w:rsidRPr="00283E44">
        <w:rPr>
          <w:iCs/>
          <w:color w:val="000000"/>
        </w:rPr>
        <w:t>100% fruit or vegetable juice.</w:t>
      </w:r>
    </w:p>
    <w:p w14:paraId="3B607C46" w14:textId="77777777" w:rsidR="00283E44" w:rsidRPr="00283E44" w:rsidRDefault="00283E44" w:rsidP="00283E44">
      <w:pPr>
        <w:autoSpaceDE w:val="0"/>
        <w:autoSpaceDN w:val="0"/>
        <w:adjustRightInd w:val="0"/>
        <w:rPr>
          <w:iCs/>
          <w:color w:val="000000"/>
        </w:rPr>
      </w:pPr>
    </w:p>
    <w:p w14:paraId="7F8C6151" w14:textId="77777777" w:rsidR="00283E44" w:rsidRPr="00283E44" w:rsidRDefault="00283E44" w:rsidP="00283E44">
      <w:pPr>
        <w:autoSpaceDE w:val="0"/>
        <w:autoSpaceDN w:val="0"/>
        <w:adjustRightInd w:val="0"/>
        <w:rPr>
          <w:b/>
          <w:iCs/>
          <w:color w:val="000000"/>
        </w:rPr>
      </w:pPr>
      <w:r w:rsidRPr="00283E44">
        <w:rPr>
          <w:b/>
          <w:iCs/>
          <w:color w:val="000000"/>
        </w:rPr>
        <w:t xml:space="preserve">Food Items Sold in Vending Machines and School/Center Stores: </w:t>
      </w:r>
    </w:p>
    <w:p w14:paraId="477E631A" w14:textId="77777777" w:rsidR="00283E44" w:rsidRPr="00283E44" w:rsidRDefault="00283E44" w:rsidP="00283E44">
      <w:pPr>
        <w:autoSpaceDE w:val="0"/>
        <w:autoSpaceDN w:val="0"/>
        <w:adjustRightInd w:val="0"/>
        <w:jc w:val="both"/>
        <w:rPr>
          <w:iCs/>
          <w:color w:val="000000"/>
        </w:rPr>
      </w:pPr>
      <w:r w:rsidRPr="00283E44">
        <w:rPr>
          <w:iCs/>
          <w:color w:val="000000"/>
        </w:rPr>
        <w:t xml:space="preserve">In elementary and middle schools, the sale of foods of defined by federal regulations for the National School Lunch Program (7 C.F.R., Part 210) and the School Breakfast Program (7 C.F.R., Part 220) as having minimal nutritional value are not allowed on school property in areas accessible to students until after the end of the school day. </w:t>
      </w:r>
    </w:p>
    <w:p w14:paraId="56ACADE4" w14:textId="77777777" w:rsidR="00283E44" w:rsidRPr="00283E44" w:rsidRDefault="00283E44" w:rsidP="00283E44">
      <w:pPr>
        <w:autoSpaceDE w:val="0"/>
        <w:autoSpaceDN w:val="0"/>
        <w:adjustRightInd w:val="0"/>
        <w:jc w:val="both"/>
        <w:rPr>
          <w:color w:val="000000"/>
        </w:rPr>
      </w:pPr>
    </w:p>
    <w:p w14:paraId="3997EEAD" w14:textId="77777777" w:rsidR="00283E44" w:rsidRPr="00283E44" w:rsidRDefault="00283E44" w:rsidP="00283E44">
      <w:pPr>
        <w:numPr>
          <w:ilvl w:val="0"/>
          <w:numId w:val="21"/>
        </w:numPr>
        <w:autoSpaceDE w:val="0"/>
        <w:autoSpaceDN w:val="0"/>
        <w:adjustRightInd w:val="0"/>
        <w:jc w:val="both"/>
        <w:rPr>
          <w:color w:val="000000"/>
        </w:rPr>
      </w:pPr>
      <w:r w:rsidRPr="00283E44">
        <w:rPr>
          <w:iCs/>
          <w:color w:val="000000"/>
        </w:rPr>
        <w:t>These foods include: all soda water (includes soda); water ices (popsicles); chewing gum; certain candies such as hard candies, jellies and gums; marshmallow candies; fondant (candy corn and soft mints)</w:t>
      </w:r>
      <w:r w:rsidRPr="00283E44">
        <w:rPr>
          <w:color w:val="000000"/>
        </w:rPr>
        <w:t>; licorice; spun candy; and candy coated popcorn; except for individual items in these categories that have been specifically exempted by the U.S. Department of Agriculture.</w:t>
      </w:r>
    </w:p>
    <w:p w14:paraId="14AC3D70" w14:textId="77777777" w:rsidR="00283E44" w:rsidRPr="00283E44" w:rsidRDefault="00283E44" w:rsidP="00283E44">
      <w:pPr>
        <w:autoSpaceDE w:val="0"/>
        <w:autoSpaceDN w:val="0"/>
        <w:adjustRightInd w:val="0"/>
        <w:rPr>
          <w:color w:val="000000"/>
        </w:rPr>
      </w:pPr>
    </w:p>
    <w:p w14:paraId="2EBDBC51" w14:textId="77777777" w:rsidR="00283E44" w:rsidRPr="00283E44" w:rsidRDefault="00283E44" w:rsidP="00283E44">
      <w:pPr>
        <w:autoSpaceDE w:val="0"/>
        <w:autoSpaceDN w:val="0"/>
        <w:adjustRightInd w:val="0"/>
        <w:jc w:val="both"/>
        <w:rPr>
          <w:color w:val="000000"/>
        </w:rPr>
      </w:pPr>
      <w:r w:rsidRPr="00283E44">
        <w:rPr>
          <w:color w:val="000000"/>
        </w:rPr>
        <w:t xml:space="preserve">The sale of Other Vended Foods – at least 50% of items offered must meet all of the following criteria per selling unit: </w:t>
      </w:r>
    </w:p>
    <w:p w14:paraId="3FEE45F8" w14:textId="77777777" w:rsidR="00283E44" w:rsidRPr="00283E44" w:rsidRDefault="00283E44" w:rsidP="00283E44">
      <w:pPr>
        <w:autoSpaceDE w:val="0"/>
        <w:autoSpaceDN w:val="0"/>
        <w:adjustRightInd w:val="0"/>
        <w:rPr>
          <w:color w:val="000000"/>
        </w:rPr>
      </w:pPr>
    </w:p>
    <w:p w14:paraId="32FF0D11" w14:textId="77777777" w:rsidR="00283E44" w:rsidRPr="00283E44" w:rsidRDefault="00283E44" w:rsidP="00283E44">
      <w:pPr>
        <w:numPr>
          <w:ilvl w:val="0"/>
          <w:numId w:val="24"/>
        </w:numPr>
        <w:autoSpaceDE w:val="0"/>
        <w:autoSpaceDN w:val="0"/>
        <w:adjustRightInd w:val="0"/>
        <w:rPr>
          <w:color w:val="000000"/>
        </w:rPr>
      </w:pPr>
      <w:r w:rsidRPr="00283E44">
        <w:rPr>
          <w:color w:val="000000"/>
        </w:rPr>
        <w:t>Fat: not more than 35% of total calories from fat except for nuts, seeds, and nut butters.</w:t>
      </w:r>
    </w:p>
    <w:p w14:paraId="7DA51412" w14:textId="77777777" w:rsidR="00283E44" w:rsidRPr="00283E44" w:rsidRDefault="00283E44" w:rsidP="00283E44">
      <w:pPr>
        <w:numPr>
          <w:ilvl w:val="0"/>
          <w:numId w:val="24"/>
        </w:numPr>
        <w:autoSpaceDE w:val="0"/>
        <w:autoSpaceDN w:val="0"/>
        <w:adjustRightInd w:val="0"/>
        <w:rPr>
          <w:color w:val="000000"/>
        </w:rPr>
      </w:pPr>
      <w:r w:rsidRPr="00283E44">
        <w:rPr>
          <w:color w:val="000000"/>
        </w:rPr>
        <w:t>Sugar: not more than 35% of weight from sugar except for fruit (without added sugar).</w:t>
      </w:r>
    </w:p>
    <w:p w14:paraId="41000102" w14:textId="77777777" w:rsidR="00283E44" w:rsidRPr="00283E44" w:rsidRDefault="00283E44" w:rsidP="00283E44">
      <w:pPr>
        <w:numPr>
          <w:ilvl w:val="0"/>
          <w:numId w:val="24"/>
        </w:numPr>
        <w:autoSpaceDE w:val="0"/>
        <w:autoSpaceDN w:val="0"/>
        <w:adjustRightInd w:val="0"/>
        <w:rPr>
          <w:color w:val="000000"/>
        </w:rPr>
      </w:pPr>
      <w:r w:rsidRPr="00283E44">
        <w:rPr>
          <w:color w:val="000000"/>
        </w:rPr>
        <w:t>Calories: not more than 200 calories per selling unit.</w:t>
      </w:r>
    </w:p>
    <w:p w14:paraId="383376FA" w14:textId="77777777" w:rsidR="00283E44" w:rsidRDefault="00283E44" w:rsidP="00283E44">
      <w:pPr>
        <w:autoSpaceDE w:val="0"/>
        <w:autoSpaceDN w:val="0"/>
        <w:adjustRightInd w:val="0"/>
        <w:rPr>
          <w:iCs/>
          <w:color w:val="000000"/>
        </w:rPr>
      </w:pPr>
    </w:p>
    <w:p w14:paraId="29683913" w14:textId="77777777" w:rsidR="004D0E57" w:rsidRDefault="004D0E57" w:rsidP="00283E44">
      <w:pPr>
        <w:autoSpaceDE w:val="0"/>
        <w:autoSpaceDN w:val="0"/>
        <w:adjustRightInd w:val="0"/>
        <w:rPr>
          <w:iCs/>
          <w:color w:val="000000"/>
        </w:rPr>
      </w:pPr>
    </w:p>
    <w:p w14:paraId="1E626918" w14:textId="77777777" w:rsidR="004D0E57" w:rsidRPr="00283E44" w:rsidRDefault="004D0E57" w:rsidP="00283E44">
      <w:pPr>
        <w:autoSpaceDE w:val="0"/>
        <w:autoSpaceDN w:val="0"/>
        <w:adjustRightInd w:val="0"/>
        <w:rPr>
          <w:iCs/>
          <w:color w:val="000000"/>
        </w:rPr>
      </w:pPr>
    </w:p>
    <w:p w14:paraId="4066735E" w14:textId="77777777" w:rsidR="00283E44" w:rsidRPr="00283E44" w:rsidRDefault="00283E44" w:rsidP="00283E44">
      <w:pPr>
        <w:autoSpaceDE w:val="0"/>
        <w:autoSpaceDN w:val="0"/>
        <w:adjustRightInd w:val="0"/>
        <w:rPr>
          <w:b/>
          <w:color w:val="000000"/>
        </w:rPr>
      </w:pPr>
      <w:r w:rsidRPr="00283E44">
        <w:rPr>
          <w:b/>
          <w:iCs/>
          <w:color w:val="000000"/>
        </w:rPr>
        <w:t>Beverage Items Sold in Vending Machines and School/Center Stores:</w:t>
      </w:r>
    </w:p>
    <w:p w14:paraId="3564B916" w14:textId="77777777" w:rsidR="00283E44" w:rsidRPr="00283E44" w:rsidRDefault="00283E44" w:rsidP="00283E44">
      <w:pPr>
        <w:autoSpaceDE w:val="0"/>
        <w:autoSpaceDN w:val="0"/>
        <w:adjustRightInd w:val="0"/>
        <w:rPr>
          <w:color w:val="000000"/>
        </w:rPr>
      </w:pPr>
      <w:r w:rsidRPr="00283E44">
        <w:rPr>
          <w:color w:val="000000"/>
        </w:rPr>
        <w:lastRenderedPageBreak/>
        <w:t>At least 50% of items offered must include the following:</w:t>
      </w:r>
    </w:p>
    <w:p w14:paraId="741D55F5" w14:textId="77777777" w:rsidR="00283E44" w:rsidRPr="00283E44" w:rsidRDefault="00283E44" w:rsidP="00283E44">
      <w:pPr>
        <w:numPr>
          <w:ilvl w:val="0"/>
          <w:numId w:val="5"/>
        </w:numPr>
        <w:autoSpaceDE w:val="0"/>
        <w:autoSpaceDN w:val="0"/>
        <w:adjustRightInd w:val="0"/>
        <w:rPr>
          <w:iCs/>
          <w:color w:val="000000"/>
        </w:rPr>
      </w:pPr>
      <w:r w:rsidRPr="00283E44">
        <w:rPr>
          <w:iCs/>
          <w:color w:val="000000"/>
        </w:rPr>
        <w:t>Non-caloric Water.</w:t>
      </w:r>
    </w:p>
    <w:p w14:paraId="24779775" w14:textId="77777777" w:rsidR="00283E44" w:rsidRPr="00283E44" w:rsidRDefault="00283E44" w:rsidP="00283E44">
      <w:pPr>
        <w:numPr>
          <w:ilvl w:val="0"/>
          <w:numId w:val="5"/>
        </w:numPr>
        <w:autoSpaceDE w:val="0"/>
        <w:autoSpaceDN w:val="0"/>
        <w:adjustRightInd w:val="0"/>
        <w:rPr>
          <w:iCs/>
          <w:color w:val="000000"/>
        </w:rPr>
      </w:pPr>
      <w:r w:rsidRPr="00283E44">
        <w:rPr>
          <w:iCs/>
          <w:color w:val="000000"/>
        </w:rPr>
        <w:t>Only nonfat milk, flavored or unflavored and/or low fat -1% or ½% - unflavored.</w:t>
      </w:r>
    </w:p>
    <w:p w14:paraId="1AFA3C4C" w14:textId="77777777" w:rsidR="00283E44" w:rsidRPr="00283E44" w:rsidRDefault="00283E44" w:rsidP="00283E44">
      <w:pPr>
        <w:numPr>
          <w:ilvl w:val="0"/>
          <w:numId w:val="5"/>
        </w:numPr>
        <w:autoSpaceDE w:val="0"/>
        <w:autoSpaceDN w:val="0"/>
        <w:adjustRightInd w:val="0"/>
        <w:rPr>
          <w:color w:val="000000"/>
        </w:rPr>
      </w:pPr>
      <w:r w:rsidRPr="00283E44">
        <w:rPr>
          <w:iCs/>
          <w:color w:val="000000"/>
        </w:rPr>
        <w:t>100% fruit or vegetable juice.</w:t>
      </w:r>
    </w:p>
    <w:p w14:paraId="0CE7EC74" w14:textId="77777777" w:rsidR="00283E44" w:rsidRPr="00283E44" w:rsidRDefault="00283E44" w:rsidP="00283E44">
      <w:pPr>
        <w:autoSpaceDE w:val="0"/>
        <w:autoSpaceDN w:val="0"/>
        <w:adjustRightInd w:val="0"/>
        <w:rPr>
          <w:color w:val="000000"/>
        </w:rPr>
      </w:pPr>
    </w:p>
    <w:p w14:paraId="3866E480" w14:textId="77777777" w:rsidR="00283E44" w:rsidRPr="00283E44" w:rsidRDefault="00283E44" w:rsidP="00283E44">
      <w:pPr>
        <w:autoSpaceDE w:val="0"/>
        <w:autoSpaceDN w:val="0"/>
        <w:adjustRightInd w:val="0"/>
        <w:rPr>
          <w:b/>
          <w:color w:val="000000"/>
        </w:rPr>
      </w:pPr>
      <w:r w:rsidRPr="00283E44">
        <w:rPr>
          <w:b/>
          <w:iCs/>
          <w:color w:val="000000"/>
        </w:rPr>
        <w:t>Food Served in After-School Programs:</w:t>
      </w:r>
      <w:r w:rsidRPr="00283E44">
        <w:rPr>
          <w:b/>
          <w:color w:val="000000"/>
        </w:rPr>
        <w:t xml:space="preserve">  </w:t>
      </w:r>
    </w:p>
    <w:p w14:paraId="5E58CB7B" w14:textId="77777777" w:rsidR="00283E44" w:rsidRPr="00283E44" w:rsidRDefault="00283E44" w:rsidP="00283E44">
      <w:pPr>
        <w:autoSpaceDE w:val="0"/>
        <w:autoSpaceDN w:val="0"/>
        <w:adjustRightInd w:val="0"/>
        <w:rPr>
          <w:color w:val="000000"/>
        </w:rPr>
      </w:pPr>
      <w:r w:rsidRPr="00283E44">
        <w:rPr>
          <w:color w:val="000000"/>
        </w:rPr>
        <w:t>On at least 3 days a week, snacks meet the following standards:</w:t>
      </w:r>
    </w:p>
    <w:p w14:paraId="0F830461" w14:textId="77777777" w:rsidR="00283E44" w:rsidRPr="00283E44" w:rsidRDefault="00283E44" w:rsidP="00283E44">
      <w:pPr>
        <w:numPr>
          <w:ilvl w:val="0"/>
          <w:numId w:val="18"/>
        </w:numPr>
        <w:autoSpaceDE w:val="0"/>
        <w:autoSpaceDN w:val="0"/>
        <w:adjustRightInd w:val="0"/>
        <w:rPr>
          <w:color w:val="000000"/>
        </w:rPr>
      </w:pPr>
      <w:r w:rsidRPr="00283E44">
        <w:rPr>
          <w:color w:val="000000"/>
        </w:rPr>
        <w:t>Fat - not more than 35% of total calories from fat except for cheese, nuts, seeds and nut butters.</w:t>
      </w:r>
    </w:p>
    <w:p w14:paraId="304BB6C9" w14:textId="77777777" w:rsidR="00283E44" w:rsidRPr="00283E44" w:rsidRDefault="00283E44" w:rsidP="00283E44">
      <w:pPr>
        <w:numPr>
          <w:ilvl w:val="0"/>
          <w:numId w:val="18"/>
        </w:numPr>
        <w:autoSpaceDE w:val="0"/>
        <w:autoSpaceDN w:val="0"/>
        <w:adjustRightInd w:val="0"/>
        <w:rPr>
          <w:color w:val="000000"/>
        </w:rPr>
      </w:pPr>
      <w:r w:rsidRPr="00283E44">
        <w:rPr>
          <w:color w:val="000000"/>
        </w:rPr>
        <w:t>Sugar - not more than 35% of weight from sugar except for fruit (without added sugar)</w:t>
      </w:r>
    </w:p>
    <w:p w14:paraId="63B003AD" w14:textId="77777777" w:rsidR="00283E44" w:rsidRPr="00283E44" w:rsidRDefault="00283E44" w:rsidP="00283E44">
      <w:pPr>
        <w:numPr>
          <w:ilvl w:val="0"/>
          <w:numId w:val="18"/>
        </w:numPr>
        <w:autoSpaceDE w:val="0"/>
        <w:autoSpaceDN w:val="0"/>
        <w:adjustRightInd w:val="0"/>
        <w:rPr>
          <w:iCs/>
          <w:color w:val="000000"/>
        </w:rPr>
      </w:pPr>
      <w:r w:rsidRPr="00283E44">
        <w:rPr>
          <w:iCs/>
          <w:color w:val="000000"/>
        </w:rPr>
        <w:t>Only nonfat milk, flavored or unflavored and/or low fat -1% or ½% - unflavored.</w:t>
      </w:r>
    </w:p>
    <w:p w14:paraId="7289E8B3" w14:textId="77777777" w:rsidR="00283E44" w:rsidRPr="00283E44" w:rsidRDefault="00283E44" w:rsidP="00283E44">
      <w:pPr>
        <w:numPr>
          <w:ilvl w:val="0"/>
          <w:numId w:val="18"/>
        </w:numPr>
        <w:autoSpaceDE w:val="0"/>
        <w:autoSpaceDN w:val="0"/>
        <w:adjustRightInd w:val="0"/>
        <w:rPr>
          <w:color w:val="000000"/>
        </w:rPr>
      </w:pPr>
      <w:r w:rsidRPr="00283E44">
        <w:rPr>
          <w:iCs/>
          <w:color w:val="000000"/>
        </w:rPr>
        <w:t>100% fruit or vegetable juice.</w:t>
      </w:r>
    </w:p>
    <w:p w14:paraId="2FB1079A" w14:textId="77777777" w:rsidR="00283E44" w:rsidRPr="0099381C" w:rsidRDefault="00283E44" w:rsidP="00283E44">
      <w:pPr>
        <w:autoSpaceDE w:val="0"/>
        <w:autoSpaceDN w:val="0"/>
        <w:adjustRightInd w:val="0"/>
        <w:rPr>
          <w:color w:val="000000"/>
        </w:rPr>
      </w:pPr>
    </w:p>
    <w:p w14:paraId="357D5A11" w14:textId="06BDF780" w:rsidR="009F46AB" w:rsidRPr="00C42E7C" w:rsidRDefault="009F46AB" w:rsidP="00E76955">
      <w:pPr>
        <w:autoSpaceDE w:val="0"/>
        <w:autoSpaceDN w:val="0"/>
        <w:adjustRightInd w:val="0"/>
        <w:jc w:val="both"/>
        <w:rPr>
          <w:color w:val="000000"/>
          <w:sz w:val="20"/>
        </w:rPr>
      </w:pPr>
    </w:p>
    <w:sectPr w:rsidR="009F46AB" w:rsidRPr="00C42E7C" w:rsidSect="004D2DDA">
      <w:footerReference w:type="even" r:id="rId10"/>
      <w:footerReference w:type="default" r:id="rId11"/>
      <w:pgSz w:w="12240" w:h="15840" w:code="1"/>
      <w:pgMar w:top="1080" w:right="1080" w:bottom="1080" w:left="180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3B72" w14:textId="77777777" w:rsidR="000F6B2C" w:rsidRDefault="000F6B2C">
      <w:r>
        <w:separator/>
      </w:r>
    </w:p>
  </w:endnote>
  <w:endnote w:type="continuationSeparator" w:id="0">
    <w:p w14:paraId="53E62A6C" w14:textId="77777777" w:rsidR="000F6B2C" w:rsidRDefault="000F6B2C">
      <w:r>
        <w:continuationSeparator/>
      </w:r>
    </w:p>
  </w:endnote>
  <w:endnote w:type="continuationNotice" w:id="1">
    <w:p w14:paraId="334A795F" w14:textId="77777777" w:rsidR="00886245" w:rsidRDefault="00886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Times,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2BE6" w14:textId="77777777" w:rsidR="000F6B2C" w:rsidRDefault="000F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C13C4" w14:textId="77777777" w:rsidR="000F6B2C" w:rsidRDefault="000F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1992" w14:textId="77777777" w:rsidR="000F6B2C" w:rsidRDefault="000F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3AB548" w14:textId="77777777" w:rsidR="000F6B2C" w:rsidRDefault="000F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FDB8" w14:textId="77777777" w:rsidR="000F6B2C" w:rsidRDefault="000F6B2C">
      <w:r>
        <w:separator/>
      </w:r>
    </w:p>
  </w:footnote>
  <w:footnote w:type="continuationSeparator" w:id="0">
    <w:p w14:paraId="19702C65" w14:textId="77777777" w:rsidR="000F6B2C" w:rsidRDefault="000F6B2C">
      <w:r>
        <w:continuationSeparator/>
      </w:r>
    </w:p>
  </w:footnote>
  <w:footnote w:type="continuationNotice" w:id="1">
    <w:p w14:paraId="337CFCE5" w14:textId="77777777" w:rsidR="00886245" w:rsidRDefault="00886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9"/>
      </v:shape>
    </w:pict>
  </w:numPicBullet>
  <w:abstractNum w:abstractNumId="0" w15:restartNumberingAfterBreak="0">
    <w:nsid w:val="0225681E"/>
    <w:multiLevelType w:val="hybridMultilevel"/>
    <w:tmpl w:val="2064F04A"/>
    <w:lvl w:ilvl="0" w:tplc="BE00AD4A">
      <w:start w:val="1"/>
      <w:numFmt w:val="bullet"/>
      <w:lvlText w:val=""/>
      <w:lvlJc w:val="left"/>
      <w:pPr>
        <w:tabs>
          <w:tab w:val="num" w:pos="576"/>
        </w:tabs>
        <w:ind w:left="576" w:hanging="216"/>
      </w:pPr>
      <w:rPr>
        <w:rFonts w:ascii="Symbol" w:hAnsi="Symbol" w:hint="default"/>
        <w:color w:val="auto"/>
      </w:rPr>
    </w:lvl>
    <w:lvl w:ilvl="1" w:tplc="BE00AD4A">
      <w:start w:val="1"/>
      <w:numFmt w:val="bullet"/>
      <w:lvlText w:val=""/>
      <w:lvlJc w:val="left"/>
      <w:pPr>
        <w:tabs>
          <w:tab w:val="num" w:pos="1296"/>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3DBB"/>
    <w:multiLevelType w:val="multilevel"/>
    <w:tmpl w:val="08C48F2E"/>
    <w:lvl w:ilvl="0">
      <w:start w:val="1"/>
      <w:numFmt w:val="bullet"/>
      <w:lvlText w:val=""/>
      <w:lvlJc w:val="left"/>
      <w:pPr>
        <w:tabs>
          <w:tab w:val="num" w:pos="648"/>
        </w:tabs>
        <w:ind w:left="57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3A99"/>
    <w:multiLevelType w:val="hybridMultilevel"/>
    <w:tmpl w:val="7584C2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64C3D"/>
    <w:multiLevelType w:val="hybridMultilevel"/>
    <w:tmpl w:val="BB94A3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D79F1"/>
    <w:multiLevelType w:val="hybridMultilevel"/>
    <w:tmpl w:val="E7961E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17887"/>
    <w:multiLevelType w:val="hybridMultilevel"/>
    <w:tmpl w:val="F8DA55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56E2"/>
    <w:multiLevelType w:val="hybridMultilevel"/>
    <w:tmpl w:val="BA028340"/>
    <w:lvl w:ilvl="0" w:tplc="BE00AD4A">
      <w:start w:val="1"/>
      <w:numFmt w:val="bullet"/>
      <w:lvlText w:val=""/>
      <w:lvlJc w:val="left"/>
      <w:pPr>
        <w:tabs>
          <w:tab w:val="num" w:pos="576"/>
        </w:tabs>
        <w:ind w:left="576" w:hanging="216"/>
      </w:pPr>
      <w:rPr>
        <w:rFonts w:ascii="Symbol" w:hAnsi="Symbol" w:hint="default"/>
        <w:color w:val="auto"/>
      </w:rPr>
    </w:lvl>
    <w:lvl w:ilvl="1" w:tplc="BE00AD4A">
      <w:start w:val="1"/>
      <w:numFmt w:val="bullet"/>
      <w:lvlText w:val=""/>
      <w:lvlJc w:val="left"/>
      <w:pPr>
        <w:tabs>
          <w:tab w:val="num" w:pos="1296"/>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B57B9"/>
    <w:multiLevelType w:val="hybridMultilevel"/>
    <w:tmpl w:val="279E5A56"/>
    <w:lvl w:ilvl="0" w:tplc="04090005">
      <w:start w:val="1"/>
      <w:numFmt w:val="bullet"/>
      <w:lvlText w:val=""/>
      <w:lvlJc w:val="left"/>
      <w:pPr>
        <w:tabs>
          <w:tab w:val="num" w:pos="720"/>
        </w:tabs>
        <w:ind w:left="720" w:hanging="360"/>
      </w:pPr>
      <w:rPr>
        <w:rFonts w:ascii="Wingdings" w:hAnsi="Wingdings" w:hint="default"/>
      </w:rPr>
    </w:lvl>
    <w:lvl w:ilvl="1" w:tplc="BE00AD4A">
      <w:start w:val="1"/>
      <w:numFmt w:val="bullet"/>
      <w:lvlText w:val=""/>
      <w:lvlJc w:val="left"/>
      <w:pPr>
        <w:tabs>
          <w:tab w:val="num" w:pos="1296"/>
        </w:tabs>
        <w:ind w:left="1296" w:hanging="216"/>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56CE5"/>
    <w:multiLevelType w:val="hybridMultilevel"/>
    <w:tmpl w:val="CA604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DC01B7"/>
    <w:multiLevelType w:val="hybridMultilevel"/>
    <w:tmpl w:val="FF60AB64"/>
    <w:lvl w:ilvl="0" w:tplc="702A97F6">
      <w:start w:val="1"/>
      <w:numFmt w:val="bullet"/>
      <w:lvlText w:val=""/>
      <w:lvlJc w:val="left"/>
      <w:pPr>
        <w:tabs>
          <w:tab w:val="num" w:pos="0"/>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94057"/>
    <w:multiLevelType w:val="multilevel"/>
    <w:tmpl w:val="7F2C4E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26640"/>
    <w:multiLevelType w:val="hybridMultilevel"/>
    <w:tmpl w:val="08E0D47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5C5837"/>
    <w:multiLevelType w:val="multilevel"/>
    <w:tmpl w:val="218698F6"/>
    <w:lvl w:ilvl="0">
      <w:start w:val="1"/>
      <w:numFmt w:val="bullet"/>
      <w:lvlText w:val=""/>
      <w:lvlJc w:val="left"/>
      <w:pPr>
        <w:tabs>
          <w:tab w:val="num" w:pos="576"/>
        </w:tabs>
        <w:ind w:left="576" w:hanging="216"/>
      </w:pPr>
      <w:rPr>
        <w:rFonts w:ascii="Symbol" w:hAnsi="Symbol" w:hint="default"/>
        <w:color w:val="auto"/>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50855"/>
    <w:multiLevelType w:val="multilevel"/>
    <w:tmpl w:val="3F587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43807"/>
    <w:multiLevelType w:val="hybridMultilevel"/>
    <w:tmpl w:val="2DB836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E42B7"/>
    <w:multiLevelType w:val="hybridMultilevel"/>
    <w:tmpl w:val="466AD402"/>
    <w:lvl w:ilvl="0" w:tplc="04090005">
      <w:start w:val="1"/>
      <w:numFmt w:val="bullet"/>
      <w:lvlText w:val=""/>
      <w:lvlJc w:val="left"/>
      <w:pPr>
        <w:tabs>
          <w:tab w:val="num" w:pos="720"/>
        </w:tabs>
        <w:ind w:left="720" w:hanging="360"/>
      </w:pPr>
      <w:rPr>
        <w:rFonts w:ascii="Wingdings" w:hAnsi="Wingdings" w:hint="default"/>
        <w:color w:val="auto"/>
      </w:rPr>
    </w:lvl>
    <w:lvl w:ilvl="1" w:tplc="BE00AD4A">
      <w:start w:val="1"/>
      <w:numFmt w:val="bullet"/>
      <w:lvlText w:val=""/>
      <w:lvlJc w:val="left"/>
      <w:pPr>
        <w:tabs>
          <w:tab w:val="num" w:pos="1296"/>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31E8C"/>
    <w:multiLevelType w:val="hybridMultilevel"/>
    <w:tmpl w:val="516AD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46A2E"/>
    <w:multiLevelType w:val="hybridMultilevel"/>
    <w:tmpl w:val="5BE4B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A6F8C"/>
    <w:multiLevelType w:val="hybridMultilevel"/>
    <w:tmpl w:val="7B1A321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0814FC"/>
    <w:multiLevelType w:val="hybridMultilevel"/>
    <w:tmpl w:val="895873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2760C"/>
    <w:multiLevelType w:val="hybridMultilevel"/>
    <w:tmpl w:val="7F2C4E94"/>
    <w:lvl w:ilvl="0" w:tplc="04090005">
      <w:start w:val="1"/>
      <w:numFmt w:val="bullet"/>
      <w:lvlText w:val=""/>
      <w:lvlJc w:val="left"/>
      <w:pPr>
        <w:tabs>
          <w:tab w:val="num" w:pos="720"/>
        </w:tabs>
        <w:ind w:left="720" w:hanging="360"/>
      </w:pPr>
      <w:rPr>
        <w:rFonts w:ascii="Wingdings" w:hAnsi="Wingdings" w:hint="default"/>
      </w:rPr>
    </w:lvl>
    <w:lvl w:ilvl="1" w:tplc="BE00AD4A">
      <w:start w:val="1"/>
      <w:numFmt w:val="bullet"/>
      <w:lvlText w:val=""/>
      <w:lvlJc w:val="left"/>
      <w:pPr>
        <w:tabs>
          <w:tab w:val="num" w:pos="1296"/>
        </w:tabs>
        <w:ind w:left="1296" w:hanging="216"/>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1201E"/>
    <w:multiLevelType w:val="hybridMultilevel"/>
    <w:tmpl w:val="A6B4B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E45E8B"/>
    <w:multiLevelType w:val="hybridMultilevel"/>
    <w:tmpl w:val="32D8F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554E3"/>
    <w:multiLevelType w:val="hybridMultilevel"/>
    <w:tmpl w:val="C4C2F2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B32B2"/>
    <w:multiLevelType w:val="multilevel"/>
    <w:tmpl w:val="6FAA2826"/>
    <w:lvl w:ilvl="0">
      <w:start w:val="1"/>
      <w:numFmt w:val="bullet"/>
      <w:lvlText w:val=""/>
      <w:lvlJc w:val="left"/>
      <w:pPr>
        <w:tabs>
          <w:tab w:val="num" w:pos="2016"/>
        </w:tabs>
        <w:ind w:left="2016" w:hanging="216"/>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CB6AC5"/>
    <w:multiLevelType w:val="hybridMultilevel"/>
    <w:tmpl w:val="CEC4C9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440E8"/>
    <w:multiLevelType w:val="hybridMultilevel"/>
    <w:tmpl w:val="7F44B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04CDA"/>
    <w:multiLevelType w:val="multilevel"/>
    <w:tmpl w:val="7F2C4E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83394"/>
    <w:multiLevelType w:val="multilevel"/>
    <w:tmpl w:val="E3E682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F5F65"/>
    <w:multiLevelType w:val="multilevel"/>
    <w:tmpl w:val="103636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F55733"/>
    <w:multiLevelType w:val="hybridMultilevel"/>
    <w:tmpl w:val="FFCE38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95FCA"/>
    <w:multiLevelType w:val="multilevel"/>
    <w:tmpl w:val="BA028340"/>
    <w:lvl w:ilvl="0">
      <w:start w:val="1"/>
      <w:numFmt w:val="bullet"/>
      <w:lvlText w:val=""/>
      <w:lvlJc w:val="left"/>
      <w:pPr>
        <w:tabs>
          <w:tab w:val="num" w:pos="576"/>
        </w:tabs>
        <w:ind w:left="576" w:hanging="216"/>
      </w:pPr>
      <w:rPr>
        <w:rFonts w:ascii="Symbol" w:hAnsi="Symbol" w:hint="default"/>
        <w:color w:val="auto"/>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E7C16"/>
    <w:multiLevelType w:val="hybridMultilevel"/>
    <w:tmpl w:val="75A24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3529A"/>
    <w:multiLevelType w:val="multilevel"/>
    <w:tmpl w:val="7F2C4E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AA179E"/>
    <w:multiLevelType w:val="hybridMultilevel"/>
    <w:tmpl w:val="8032753E"/>
    <w:lvl w:ilvl="0" w:tplc="702A97F6">
      <w:start w:val="1"/>
      <w:numFmt w:val="bullet"/>
      <w:lvlText w:val=""/>
      <w:lvlJc w:val="left"/>
      <w:pPr>
        <w:tabs>
          <w:tab w:val="num" w:pos="0"/>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D7F80"/>
    <w:multiLevelType w:val="multilevel"/>
    <w:tmpl w:val="466AD40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57796"/>
    <w:multiLevelType w:val="hybridMultilevel"/>
    <w:tmpl w:val="32D8F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06FF6"/>
    <w:multiLevelType w:val="hybridMultilevel"/>
    <w:tmpl w:val="218698F6"/>
    <w:lvl w:ilvl="0" w:tplc="BE00AD4A">
      <w:start w:val="1"/>
      <w:numFmt w:val="bullet"/>
      <w:lvlText w:val=""/>
      <w:lvlJc w:val="left"/>
      <w:pPr>
        <w:tabs>
          <w:tab w:val="num" w:pos="576"/>
        </w:tabs>
        <w:ind w:left="576" w:hanging="216"/>
      </w:pPr>
      <w:rPr>
        <w:rFonts w:ascii="Symbol" w:hAnsi="Symbol" w:hint="default"/>
        <w:color w:val="auto"/>
      </w:rPr>
    </w:lvl>
    <w:lvl w:ilvl="1" w:tplc="BE00AD4A">
      <w:start w:val="1"/>
      <w:numFmt w:val="bullet"/>
      <w:lvlText w:val=""/>
      <w:lvlJc w:val="left"/>
      <w:pPr>
        <w:tabs>
          <w:tab w:val="num" w:pos="1296"/>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CF2BDC"/>
    <w:multiLevelType w:val="hybridMultilevel"/>
    <w:tmpl w:val="10363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481FF2"/>
    <w:multiLevelType w:val="hybridMultilevel"/>
    <w:tmpl w:val="7584C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D5C0F"/>
    <w:multiLevelType w:val="multilevel"/>
    <w:tmpl w:val="466AD40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903CA"/>
    <w:multiLevelType w:val="hybridMultilevel"/>
    <w:tmpl w:val="08C48F2E"/>
    <w:lvl w:ilvl="0" w:tplc="5D1C92E8">
      <w:start w:val="1"/>
      <w:numFmt w:val="bullet"/>
      <w:lvlText w:val=""/>
      <w:lvlJc w:val="left"/>
      <w:pPr>
        <w:tabs>
          <w:tab w:val="num" w:pos="648"/>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017AB"/>
    <w:multiLevelType w:val="multilevel"/>
    <w:tmpl w:val="5BE4B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33222B"/>
    <w:multiLevelType w:val="multilevel"/>
    <w:tmpl w:val="DF6E1A4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296"/>
        </w:tabs>
        <w:ind w:left="1296" w:hanging="21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3B8C"/>
    <w:multiLevelType w:val="hybridMultilevel"/>
    <w:tmpl w:val="6FAA2826"/>
    <w:lvl w:ilvl="0" w:tplc="BE00AD4A">
      <w:start w:val="1"/>
      <w:numFmt w:val="bullet"/>
      <w:lvlText w:val=""/>
      <w:lvlJc w:val="left"/>
      <w:pPr>
        <w:tabs>
          <w:tab w:val="num" w:pos="2016"/>
        </w:tabs>
        <w:ind w:left="2016" w:hanging="21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8179CC"/>
    <w:multiLevelType w:val="hybridMultilevel"/>
    <w:tmpl w:val="CAB06A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7D2E12"/>
    <w:multiLevelType w:val="hybridMultilevel"/>
    <w:tmpl w:val="3F587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9875223">
    <w:abstractNumId w:val="45"/>
  </w:num>
  <w:num w:numId="2" w16cid:durableId="396513900">
    <w:abstractNumId w:val="16"/>
  </w:num>
  <w:num w:numId="3" w16cid:durableId="610942812">
    <w:abstractNumId w:val="32"/>
  </w:num>
  <w:num w:numId="4" w16cid:durableId="46540234">
    <w:abstractNumId w:val="19"/>
  </w:num>
  <w:num w:numId="5" w16cid:durableId="1213421731">
    <w:abstractNumId w:val="20"/>
  </w:num>
  <w:num w:numId="6" w16cid:durableId="1157645764">
    <w:abstractNumId w:val="28"/>
  </w:num>
  <w:num w:numId="7" w16cid:durableId="1369330125">
    <w:abstractNumId w:val="41"/>
  </w:num>
  <w:num w:numId="8" w16cid:durableId="1947344450">
    <w:abstractNumId w:val="1"/>
  </w:num>
  <w:num w:numId="9" w16cid:durableId="1820804695">
    <w:abstractNumId w:val="43"/>
  </w:num>
  <w:num w:numId="10" w16cid:durableId="673187164">
    <w:abstractNumId w:val="6"/>
  </w:num>
  <w:num w:numId="11" w16cid:durableId="1513031662">
    <w:abstractNumId w:val="31"/>
  </w:num>
  <w:num w:numId="12" w16cid:durableId="1130593687">
    <w:abstractNumId w:val="15"/>
  </w:num>
  <w:num w:numId="13" w16cid:durableId="2025478880">
    <w:abstractNumId w:val="40"/>
  </w:num>
  <w:num w:numId="14" w16cid:durableId="551237316">
    <w:abstractNumId w:val="37"/>
  </w:num>
  <w:num w:numId="15" w16cid:durableId="780538568">
    <w:abstractNumId w:val="12"/>
  </w:num>
  <w:num w:numId="16" w16cid:durableId="1385174764">
    <w:abstractNumId w:val="0"/>
  </w:num>
  <w:num w:numId="17" w16cid:durableId="1150907354">
    <w:abstractNumId w:val="44"/>
  </w:num>
  <w:num w:numId="18" w16cid:durableId="55208422">
    <w:abstractNumId w:val="4"/>
  </w:num>
  <w:num w:numId="19" w16cid:durableId="2125691818">
    <w:abstractNumId w:val="35"/>
  </w:num>
  <w:num w:numId="20" w16cid:durableId="1635450943">
    <w:abstractNumId w:val="24"/>
  </w:num>
  <w:num w:numId="21" w16cid:durableId="1758674838">
    <w:abstractNumId w:val="11"/>
  </w:num>
  <w:num w:numId="22" w16cid:durableId="2039701997">
    <w:abstractNumId w:val="27"/>
  </w:num>
  <w:num w:numId="23" w16cid:durableId="577326347">
    <w:abstractNumId w:val="10"/>
  </w:num>
  <w:num w:numId="24" w16cid:durableId="1202792200">
    <w:abstractNumId w:val="7"/>
  </w:num>
  <w:num w:numId="25" w16cid:durableId="626860845">
    <w:abstractNumId w:val="33"/>
  </w:num>
  <w:num w:numId="26" w16cid:durableId="1129591552">
    <w:abstractNumId w:val="3"/>
  </w:num>
  <w:num w:numId="27" w16cid:durableId="1626931590">
    <w:abstractNumId w:val="5"/>
  </w:num>
  <w:num w:numId="28" w16cid:durableId="1506701234">
    <w:abstractNumId w:val="2"/>
  </w:num>
  <w:num w:numId="29" w16cid:durableId="608782347">
    <w:abstractNumId w:val="36"/>
  </w:num>
  <w:num w:numId="30" w16cid:durableId="1741319600">
    <w:abstractNumId w:val="25"/>
  </w:num>
  <w:num w:numId="31" w16cid:durableId="492599658">
    <w:abstractNumId w:val="26"/>
  </w:num>
  <w:num w:numId="32" w16cid:durableId="1554197500">
    <w:abstractNumId w:val="39"/>
  </w:num>
  <w:num w:numId="33" w16cid:durableId="975767942">
    <w:abstractNumId w:val="22"/>
  </w:num>
  <w:num w:numId="34" w16cid:durableId="1211068282">
    <w:abstractNumId w:val="23"/>
  </w:num>
  <w:num w:numId="35" w16cid:durableId="85199263">
    <w:abstractNumId w:val="30"/>
  </w:num>
  <w:num w:numId="36" w16cid:durableId="82380355">
    <w:abstractNumId w:val="8"/>
  </w:num>
  <w:num w:numId="37" w16cid:durableId="113600454">
    <w:abstractNumId w:val="46"/>
  </w:num>
  <w:num w:numId="38" w16cid:durableId="1323385948">
    <w:abstractNumId w:val="13"/>
  </w:num>
  <w:num w:numId="39" w16cid:durableId="1937325423">
    <w:abstractNumId w:val="34"/>
  </w:num>
  <w:num w:numId="40" w16cid:durableId="1865173874">
    <w:abstractNumId w:val="9"/>
  </w:num>
  <w:num w:numId="41" w16cid:durableId="875238613">
    <w:abstractNumId w:val="14"/>
  </w:num>
  <w:num w:numId="42" w16cid:durableId="1007440549">
    <w:abstractNumId w:val="18"/>
  </w:num>
  <w:num w:numId="43" w16cid:durableId="40709684">
    <w:abstractNumId w:val="38"/>
  </w:num>
  <w:num w:numId="44" w16cid:durableId="1589463375">
    <w:abstractNumId w:val="29"/>
  </w:num>
  <w:num w:numId="45" w16cid:durableId="691690299">
    <w:abstractNumId w:val="17"/>
  </w:num>
  <w:num w:numId="46" w16cid:durableId="1623920767">
    <w:abstractNumId w:val="42"/>
  </w:num>
  <w:num w:numId="47" w16cid:durableId="16931420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569D0"/>
    <w:rsid w:val="0000622E"/>
    <w:rsid w:val="00012A49"/>
    <w:rsid w:val="00031A86"/>
    <w:rsid w:val="000347A0"/>
    <w:rsid w:val="000407BD"/>
    <w:rsid w:val="00043D7F"/>
    <w:rsid w:val="00070DD6"/>
    <w:rsid w:val="00096187"/>
    <w:rsid w:val="000F6B2C"/>
    <w:rsid w:val="001122A7"/>
    <w:rsid w:val="0015454A"/>
    <w:rsid w:val="00190D4B"/>
    <w:rsid w:val="00192D0B"/>
    <w:rsid w:val="001A6588"/>
    <w:rsid w:val="001F32EA"/>
    <w:rsid w:val="00226F72"/>
    <w:rsid w:val="00283E44"/>
    <w:rsid w:val="002A4469"/>
    <w:rsid w:val="002C316E"/>
    <w:rsid w:val="002D05B7"/>
    <w:rsid w:val="002F02B1"/>
    <w:rsid w:val="002F5EA6"/>
    <w:rsid w:val="00302670"/>
    <w:rsid w:val="00307AF5"/>
    <w:rsid w:val="00324AA0"/>
    <w:rsid w:val="00384EA1"/>
    <w:rsid w:val="00386227"/>
    <w:rsid w:val="003A367F"/>
    <w:rsid w:val="003A5C37"/>
    <w:rsid w:val="003B3A87"/>
    <w:rsid w:val="003E2D44"/>
    <w:rsid w:val="00447F43"/>
    <w:rsid w:val="00476CBE"/>
    <w:rsid w:val="004D0E57"/>
    <w:rsid w:val="004D1389"/>
    <w:rsid w:val="004D2DDA"/>
    <w:rsid w:val="004F261B"/>
    <w:rsid w:val="004F7F3D"/>
    <w:rsid w:val="0053288A"/>
    <w:rsid w:val="00542AE8"/>
    <w:rsid w:val="005E512C"/>
    <w:rsid w:val="005F43DA"/>
    <w:rsid w:val="00610C43"/>
    <w:rsid w:val="00622716"/>
    <w:rsid w:val="00635B2B"/>
    <w:rsid w:val="00635CC6"/>
    <w:rsid w:val="00695DFA"/>
    <w:rsid w:val="006A2B44"/>
    <w:rsid w:val="006B2622"/>
    <w:rsid w:val="006D60C0"/>
    <w:rsid w:val="007237D1"/>
    <w:rsid w:val="00723E55"/>
    <w:rsid w:val="007569D0"/>
    <w:rsid w:val="007A6D33"/>
    <w:rsid w:val="007B5369"/>
    <w:rsid w:val="007C2B46"/>
    <w:rsid w:val="007F60A2"/>
    <w:rsid w:val="00806233"/>
    <w:rsid w:val="00841B1A"/>
    <w:rsid w:val="00886245"/>
    <w:rsid w:val="008B673A"/>
    <w:rsid w:val="008D7B77"/>
    <w:rsid w:val="008E2CF2"/>
    <w:rsid w:val="0092537D"/>
    <w:rsid w:val="009275CE"/>
    <w:rsid w:val="00950F7F"/>
    <w:rsid w:val="00971A39"/>
    <w:rsid w:val="00987E3E"/>
    <w:rsid w:val="009B1E50"/>
    <w:rsid w:val="009B23EB"/>
    <w:rsid w:val="009C44C3"/>
    <w:rsid w:val="009D63F6"/>
    <w:rsid w:val="009F01D7"/>
    <w:rsid w:val="009F46AB"/>
    <w:rsid w:val="00A22736"/>
    <w:rsid w:val="00A26028"/>
    <w:rsid w:val="00A31739"/>
    <w:rsid w:val="00A47528"/>
    <w:rsid w:val="00A52EBD"/>
    <w:rsid w:val="00A5600A"/>
    <w:rsid w:val="00A82EC7"/>
    <w:rsid w:val="00A93BF0"/>
    <w:rsid w:val="00A9787B"/>
    <w:rsid w:val="00AA4E53"/>
    <w:rsid w:val="00AF7997"/>
    <w:rsid w:val="00B11500"/>
    <w:rsid w:val="00B24F9F"/>
    <w:rsid w:val="00B526EE"/>
    <w:rsid w:val="00B5767C"/>
    <w:rsid w:val="00B87BED"/>
    <w:rsid w:val="00B92B6E"/>
    <w:rsid w:val="00BA211B"/>
    <w:rsid w:val="00BC30EF"/>
    <w:rsid w:val="00C42E7C"/>
    <w:rsid w:val="00C448A7"/>
    <w:rsid w:val="00C64B9D"/>
    <w:rsid w:val="00C90876"/>
    <w:rsid w:val="00C92BCF"/>
    <w:rsid w:val="00C95A42"/>
    <w:rsid w:val="00CD08F4"/>
    <w:rsid w:val="00D41454"/>
    <w:rsid w:val="00DB0797"/>
    <w:rsid w:val="00DC520C"/>
    <w:rsid w:val="00E03B56"/>
    <w:rsid w:val="00E31A36"/>
    <w:rsid w:val="00E72014"/>
    <w:rsid w:val="00E76955"/>
    <w:rsid w:val="00E95E2E"/>
    <w:rsid w:val="00EA0015"/>
    <w:rsid w:val="00EA08BB"/>
    <w:rsid w:val="00EB51AE"/>
    <w:rsid w:val="00ED79A4"/>
    <w:rsid w:val="00EE7983"/>
    <w:rsid w:val="00F177C2"/>
    <w:rsid w:val="00F510B8"/>
    <w:rsid w:val="00F60BCD"/>
    <w:rsid w:val="00F87EFF"/>
    <w:rsid w:val="00FD23FC"/>
    <w:rsid w:val="00FD28F6"/>
    <w:rsid w:val="1AA3A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7"/>
    <o:shapelayout v:ext="edit">
      <o:idmap v:ext="edit" data="1"/>
    </o:shapelayout>
  </w:shapeDefaults>
  <w:decimalSymbol w:val="."/>
  <w:listSeparator w:val=","/>
  <w14:docId w14:val="6390E465"/>
  <w15:docId w15:val="{EE3F7D97-A2C0-44E5-8D05-55EA0B39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B1"/>
    <w:rPr>
      <w:sz w:val="24"/>
      <w:szCs w:val="24"/>
    </w:rPr>
  </w:style>
  <w:style w:type="paragraph" w:styleId="Heading1">
    <w:name w:val="heading 1"/>
    <w:basedOn w:val="Normal"/>
    <w:next w:val="Normal"/>
    <w:qFormat/>
    <w:rsid w:val="002F02B1"/>
    <w:pPr>
      <w:keepNext/>
      <w:autoSpaceDE w:val="0"/>
      <w:autoSpaceDN w:val="0"/>
      <w:adjustRightInd w:val="0"/>
      <w:outlineLvl w:val="0"/>
    </w:pPr>
    <w:rPr>
      <w:rFonts w:ascii="TimesNewRoman,Italic" w:hAnsi="TimesNewRoman,Italic"/>
      <w:b/>
      <w:bCs/>
      <w:iCs/>
      <w:color w:val="000000"/>
    </w:rPr>
  </w:style>
  <w:style w:type="paragraph" w:styleId="Heading2">
    <w:name w:val="heading 2"/>
    <w:basedOn w:val="Normal"/>
    <w:next w:val="Normal"/>
    <w:qFormat/>
    <w:rsid w:val="002F02B1"/>
    <w:pPr>
      <w:keepNext/>
      <w:autoSpaceDE w:val="0"/>
      <w:autoSpaceDN w:val="0"/>
      <w:adjustRightInd w:val="0"/>
      <w:outlineLvl w:val="1"/>
    </w:pPr>
    <w:rPr>
      <w:rFonts w:ascii="TimesNewRoman,Bold" w:hAnsi="TimesNewRoman,Bold"/>
      <w:b/>
      <w:bCs/>
      <w:color w:val="000000"/>
      <w:sz w:val="28"/>
    </w:rPr>
  </w:style>
  <w:style w:type="paragraph" w:styleId="Heading3">
    <w:name w:val="heading 3"/>
    <w:basedOn w:val="Normal"/>
    <w:next w:val="Normal"/>
    <w:qFormat/>
    <w:rsid w:val="002F02B1"/>
    <w:pPr>
      <w:keepNext/>
      <w:autoSpaceDE w:val="0"/>
      <w:autoSpaceDN w:val="0"/>
      <w:adjustRightInd w:val="0"/>
      <w:outlineLvl w:val="2"/>
    </w:pPr>
    <w:rPr>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02B1"/>
    <w:pPr>
      <w:tabs>
        <w:tab w:val="center" w:pos="4320"/>
        <w:tab w:val="right" w:pos="8640"/>
      </w:tabs>
    </w:pPr>
  </w:style>
  <w:style w:type="character" w:styleId="PageNumber">
    <w:name w:val="page number"/>
    <w:basedOn w:val="DefaultParagraphFont"/>
    <w:rsid w:val="002F02B1"/>
  </w:style>
  <w:style w:type="paragraph" w:styleId="BodyText">
    <w:name w:val="Body Text"/>
    <w:basedOn w:val="Normal"/>
    <w:rsid w:val="002F02B1"/>
    <w:pPr>
      <w:autoSpaceDE w:val="0"/>
      <w:autoSpaceDN w:val="0"/>
      <w:adjustRightInd w:val="0"/>
    </w:pPr>
    <w:rPr>
      <w:i/>
      <w:iCs/>
      <w:color w:val="000000"/>
    </w:rPr>
  </w:style>
  <w:style w:type="paragraph" w:styleId="BodyText2">
    <w:name w:val="Body Text 2"/>
    <w:basedOn w:val="Normal"/>
    <w:rsid w:val="002F02B1"/>
    <w:pPr>
      <w:autoSpaceDE w:val="0"/>
      <w:autoSpaceDN w:val="0"/>
      <w:adjustRightInd w:val="0"/>
    </w:pPr>
    <w:rPr>
      <w:color w:val="000000"/>
    </w:rPr>
  </w:style>
  <w:style w:type="paragraph" w:styleId="BalloonText">
    <w:name w:val="Balloon Text"/>
    <w:basedOn w:val="Normal"/>
    <w:semiHidden/>
    <w:rsid w:val="002F02B1"/>
    <w:rPr>
      <w:rFonts w:ascii="Tahoma" w:hAnsi="Tahoma" w:cs="Tahoma"/>
      <w:sz w:val="16"/>
      <w:szCs w:val="16"/>
    </w:rPr>
  </w:style>
  <w:style w:type="table" w:styleId="TableGrid">
    <w:name w:val="Table Grid"/>
    <w:basedOn w:val="TableNormal"/>
    <w:rsid w:val="0092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41B1A"/>
    <w:rPr>
      <w:color w:val="0000FF"/>
      <w:u w:val="single"/>
    </w:rPr>
  </w:style>
  <w:style w:type="character" w:styleId="FollowedHyperlink">
    <w:name w:val="FollowedHyperlink"/>
    <w:basedOn w:val="DefaultParagraphFont"/>
    <w:rsid w:val="009D63F6"/>
    <w:rPr>
      <w:color w:val="800080"/>
      <w:u w:val="single"/>
    </w:rPr>
  </w:style>
  <w:style w:type="paragraph" w:styleId="ListParagraph">
    <w:name w:val="List Paragraph"/>
    <w:basedOn w:val="Normal"/>
    <w:uiPriority w:val="34"/>
    <w:qFormat/>
    <w:rsid w:val="005F43DA"/>
    <w:pPr>
      <w:ind w:left="720"/>
      <w:contextualSpacing/>
    </w:pPr>
  </w:style>
  <w:style w:type="paragraph" w:styleId="Header">
    <w:name w:val="header"/>
    <w:basedOn w:val="Normal"/>
    <w:link w:val="HeaderChar"/>
    <w:uiPriority w:val="99"/>
    <w:semiHidden/>
    <w:unhideWhenUsed/>
    <w:rsid w:val="00886245"/>
    <w:pPr>
      <w:tabs>
        <w:tab w:val="center" w:pos="4680"/>
        <w:tab w:val="right" w:pos="9360"/>
      </w:tabs>
    </w:pPr>
  </w:style>
  <w:style w:type="character" w:customStyle="1" w:styleId="HeaderChar">
    <w:name w:val="Header Char"/>
    <w:basedOn w:val="DefaultParagraphFont"/>
    <w:link w:val="Header"/>
    <w:uiPriority w:val="99"/>
    <w:semiHidden/>
    <w:rsid w:val="00886245"/>
    <w:rPr>
      <w:sz w:val="24"/>
      <w:szCs w:val="24"/>
    </w:rPr>
  </w:style>
  <w:style w:type="paragraph" w:customStyle="1" w:styleId="paragraph">
    <w:name w:val="paragraph"/>
    <w:basedOn w:val="Normal"/>
    <w:rsid w:val="002C316E"/>
    <w:pPr>
      <w:spacing w:before="100" w:beforeAutospacing="1" w:after="100" w:afterAutospacing="1"/>
    </w:pPr>
  </w:style>
  <w:style w:type="character" w:customStyle="1" w:styleId="eop">
    <w:name w:val="eop"/>
    <w:basedOn w:val="DefaultParagraphFont"/>
    <w:rsid w:val="002C316E"/>
  </w:style>
  <w:style w:type="character" w:customStyle="1" w:styleId="normaltextrun">
    <w:name w:val="normaltextrun"/>
    <w:basedOn w:val="DefaultParagraphFont"/>
    <w:rsid w:val="002C316E"/>
  </w:style>
  <w:style w:type="character" w:customStyle="1" w:styleId="scxw76740257">
    <w:name w:val="scxw76740257"/>
    <w:basedOn w:val="DefaultParagraphFont"/>
    <w:rsid w:val="002C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333288">
      <w:bodyDiv w:val="1"/>
      <w:marLeft w:val="0"/>
      <w:marRight w:val="0"/>
      <w:marTop w:val="0"/>
      <w:marBottom w:val="0"/>
      <w:divBdr>
        <w:top w:val="none" w:sz="0" w:space="0" w:color="auto"/>
        <w:left w:val="none" w:sz="0" w:space="0" w:color="auto"/>
        <w:bottom w:val="none" w:sz="0" w:space="0" w:color="auto"/>
        <w:right w:val="none" w:sz="0" w:space="0" w:color="auto"/>
      </w:divBdr>
      <w:divsChild>
        <w:div w:id="1611207763">
          <w:marLeft w:val="0"/>
          <w:marRight w:val="0"/>
          <w:marTop w:val="0"/>
          <w:marBottom w:val="0"/>
          <w:divBdr>
            <w:top w:val="none" w:sz="0" w:space="0" w:color="auto"/>
            <w:left w:val="none" w:sz="0" w:space="0" w:color="auto"/>
            <w:bottom w:val="none" w:sz="0" w:space="0" w:color="auto"/>
            <w:right w:val="none" w:sz="0" w:space="0" w:color="auto"/>
          </w:divBdr>
        </w:div>
        <w:div w:id="999239469">
          <w:marLeft w:val="0"/>
          <w:marRight w:val="0"/>
          <w:marTop w:val="0"/>
          <w:marBottom w:val="0"/>
          <w:divBdr>
            <w:top w:val="none" w:sz="0" w:space="0" w:color="auto"/>
            <w:left w:val="none" w:sz="0" w:space="0" w:color="auto"/>
            <w:bottom w:val="none" w:sz="0" w:space="0" w:color="auto"/>
            <w:right w:val="none" w:sz="0" w:space="0" w:color="auto"/>
          </w:divBdr>
        </w:div>
        <w:div w:id="160033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olicschools@diocesekcsj.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hophoga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261E72-D557-4864-9449-F248BDD2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5679</Words>
  <Characters>32373</Characters>
  <Application>Microsoft Office Word</Application>
  <DocSecurity>0</DocSecurity>
  <Lines>269</Lines>
  <Paragraphs>75</Paragraphs>
  <ScaleCrop>false</ScaleCrop>
  <Company>Catholic Diocese of KCSJ</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DSO</dc:creator>
  <cp:lastModifiedBy>Pam Brobst</cp:lastModifiedBy>
  <cp:revision>3</cp:revision>
  <cp:lastPrinted>2021-09-02T13:45:00Z</cp:lastPrinted>
  <dcterms:created xsi:type="dcterms:W3CDTF">2023-10-05T16:27:00Z</dcterms:created>
  <dcterms:modified xsi:type="dcterms:W3CDTF">2023-10-05T16:43:00Z</dcterms:modified>
</cp:coreProperties>
</file>